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rsidP="0053534C">
            <w:pPr>
              <w:pStyle w:val="NormalWeb"/>
              <w:jc w:val="center"/>
              <w:rPr>
                <w:rFonts w:ascii="Arial" w:hAnsi="Arial" w:cs="Arial"/>
              </w:rPr>
            </w:pPr>
            <w:r>
              <w:rPr>
                <w:rFonts w:ascii="Arial" w:hAnsi="Arial" w:cs="Arial"/>
                <w:noProof/>
              </w:rPr>
              <w:drawing>
                <wp:inline distT="0" distB="0" distL="0" distR="0" wp14:anchorId="22650758" wp14:editId="18D77B69">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3534C">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1B18F0" w:rsidRDefault="001B18F0" w:rsidP="0053534C">
      <w:pPr>
        <w:autoSpaceDE w:val="0"/>
        <w:autoSpaceDN w:val="0"/>
        <w:adjustRightInd w:val="0"/>
        <w:jc w:val="center"/>
        <w:rPr>
          <w:rFonts w:ascii="Arial" w:hAnsi="Arial" w:cs="Arial"/>
          <w:b/>
          <w:bCs/>
          <w:color w:val="000080"/>
          <w:sz w:val="6"/>
          <w:szCs w:val="6"/>
        </w:rPr>
      </w:pPr>
    </w:p>
    <w:p w:rsidR="00EB200B" w:rsidRDefault="00EB200B" w:rsidP="0053534C">
      <w:pPr>
        <w:autoSpaceDE w:val="0"/>
        <w:autoSpaceDN w:val="0"/>
        <w:adjustRightInd w:val="0"/>
        <w:jc w:val="center"/>
        <w:rPr>
          <w:rFonts w:ascii="Arial" w:hAnsi="Arial" w:cs="Arial"/>
          <w:b/>
          <w:bCs/>
          <w:color w:val="000080"/>
          <w:sz w:val="6"/>
          <w:szCs w:val="6"/>
        </w:rPr>
      </w:pPr>
    </w:p>
    <w:p w:rsidR="00EB200B" w:rsidRDefault="00EB200B" w:rsidP="0053534C">
      <w:pPr>
        <w:autoSpaceDE w:val="0"/>
        <w:autoSpaceDN w:val="0"/>
        <w:adjustRightInd w:val="0"/>
        <w:jc w:val="center"/>
        <w:rPr>
          <w:rFonts w:ascii="Arial" w:hAnsi="Arial" w:cs="Arial"/>
          <w:b/>
          <w:bCs/>
          <w:color w:val="000080"/>
          <w:sz w:val="6"/>
          <w:szCs w:val="6"/>
        </w:rPr>
      </w:pPr>
    </w:p>
    <w:p w:rsidR="00EB200B" w:rsidRPr="00B84423" w:rsidRDefault="00EB200B" w:rsidP="0053534C">
      <w:pPr>
        <w:autoSpaceDE w:val="0"/>
        <w:autoSpaceDN w:val="0"/>
        <w:adjustRightInd w:val="0"/>
        <w:jc w:val="center"/>
        <w:rPr>
          <w:rFonts w:ascii="Arial" w:hAnsi="Arial" w:cs="Arial"/>
          <w:b/>
          <w:bCs/>
          <w:color w:val="000080"/>
          <w:sz w:val="6"/>
          <w:szCs w:val="6"/>
        </w:rPr>
      </w:pPr>
    </w:p>
    <w:p w:rsidR="00BF543C" w:rsidRPr="009B1448" w:rsidRDefault="00BF543C" w:rsidP="0053534C">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00141900" w:rsidRPr="00141900">
        <w:rPr>
          <w:rFonts w:ascii="Arial" w:hAnsi="Arial" w:cs="Arial"/>
          <w:b/>
          <w:bCs/>
          <w:color w:val="000080"/>
        </w:rPr>
        <w:t xml:space="preserve"> </w:t>
      </w:r>
      <w:r w:rsidR="00B676CE">
        <w:rPr>
          <w:rFonts w:ascii="Arial" w:hAnsi="Arial" w:cs="Arial"/>
          <w:b/>
          <w:bCs/>
          <w:color w:val="000080"/>
        </w:rPr>
        <w:t>2</w:t>
      </w:r>
      <w:r w:rsidR="00704AA4">
        <w:rPr>
          <w:rFonts w:ascii="Arial" w:hAnsi="Arial" w:cs="Arial"/>
          <w:b/>
          <w:bCs/>
          <w:color w:val="000080"/>
        </w:rPr>
        <w:t>5</w:t>
      </w:r>
      <w:r w:rsidR="00A537CB">
        <w:rPr>
          <w:rFonts w:ascii="Arial" w:hAnsi="Arial" w:cs="Arial"/>
          <w:b/>
          <w:bCs/>
          <w:color w:val="000080"/>
        </w:rPr>
        <w:t>3</w:t>
      </w:r>
      <w:proofErr w:type="gramEnd"/>
      <w:r w:rsidR="00B201CA">
        <w:rPr>
          <w:rFonts w:ascii="Arial" w:hAnsi="Arial" w:cs="Arial"/>
          <w:b/>
          <w:bCs/>
          <w:color w:val="000080"/>
        </w:rPr>
        <w:t xml:space="preserve">, </w:t>
      </w:r>
      <w:r w:rsidRPr="009B1448">
        <w:rPr>
          <w:rFonts w:ascii="Arial" w:hAnsi="Arial" w:cs="Arial"/>
          <w:b/>
          <w:bCs/>
          <w:color w:val="000080"/>
        </w:rPr>
        <w:t>DE</w:t>
      </w:r>
      <w:r w:rsidR="00327524">
        <w:rPr>
          <w:rFonts w:ascii="Arial" w:hAnsi="Arial" w:cs="Arial"/>
          <w:b/>
          <w:bCs/>
          <w:color w:val="000080"/>
        </w:rPr>
        <w:t xml:space="preserve"> </w:t>
      </w:r>
      <w:r w:rsidR="00AB0010">
        <w:rPr>
          <w:rFonts w:ascii="Arial" w:hAnsi="Arial" w:cs="Arial"/>
          <w:b/>
          <w:bCs/>
          <w:color w:val="000080"/>
        </w:rPr>
        <w:t>30</w:t>
      </w:r>
      <w:r w:rsidR="00300AD6">
        <w:rPr>
          <w:rFonts w:ascii="Arial" w:hAnsi="Arial" w:cs="Arial"/>
          <w:b/>
          <w:bCs/>
          <w:color w:val="000080"/>
        </w:rPr>
        <w:t xml:space="preserve"> </w:t>
      </w:r>
      <w:r w:rsidRPr="009B1448">
        <w:rPr>
          <w:rFonts w:ascii="Arial" w:hAnsi="Arial" w:cs="Arial"/>
          <w:b/>
          <w:bCs/>
          <w:color w:val="000080"/>
        </w:rPr>
        <w:t xml:space="preserve">DE </w:t>
      </w:r>
      <w:r w:rsidR="00300AD6">
        <w:rPr>
          <w:rFonts w:ascii="Arial" w:hAnsi="Arial" w:cs="Arial"/>
          <w:b/>
          <w:bCs/>
          <w:color w:val="000080"/>
        </w:rPr>
        <w:t xml:space="preserve">JULHO </w:t>
      </w:r>
      <w:r w:rsidRPr="009B1448">
        <w:rPr>
          <w:rFonts w:ascii="Arial" w:hAnsi="Arial" w:cs="Arial"/>
          <w:b/>
          <w:bCs/>
          <w:color w:val="000080"/>
        </w:rPr>
        <w:t>DE 20</w:t>
      </w:r>
      <w:r w:rsidR="00EB11F3">
        <w:rPr>
          <w:rFonts w:ascii="Arial" w:hAnsi="Arial" w:cs="Arial"/>
          <w:b/>
          <w:bCs/>
          <w:color w:val="000080"/>
        </w:rPr>
        <w:t>1</w:t>
      </w:r>
      <w:r w:rsidR="001E3BAC">
        <w:rPr>
          <w:rFonts w:ascii="Arial" w:hAnsi="Arial" w:cs="Arial"/>
          <w:b/>
          <w:bCs/>
          <w:color w:val="000080"/>
        </w:rPr>
        <w:t>5</w:t>
      </w:r>
      <w:r w:rsidRPr="009B1448">
        <w:rPr>
          <w:rFonts w:ascii="Arial" w:hAnsi="Arial" w:cs="Arial"/>
          <w:b/>
          <w:bCs/>
          <w:color w:val="000080"/>
        </w:rPr>
        <w:t>.</w:t>
      </w:r>
    </w:p>
    <w:p w:rsidR="00517DD3" w:rsidRDefault="00517DD3" w:rsidP="0053534C">
      <w:pPr>
        <w:ind w:left="4536"/>
        <w:jc w:val="both"/>
        <w:rPr>
          <w:rFonts w:ascii="Arial" w:hAnsi="Arial" w:cs="Arial"/>
          <w:color w:val="632423" w:themeColor="accent2" w:themeShade="80"/>
          <w:sz w:val="10"/>
          <w:szCs w:val="10"/>
        </w:rPr>
      </w:pPr>
    </w:p>
    <w:p w:rsidR="00EB200B" w:rsidRDefault="00EB200B" w:rsidP="0053534C">
      <w:pPr>
        <w:ind w:left="4536"/>
        <w:jc w:val="both"/>
        <w:rPr>
          <w:rFonts w:ascii="Arial" w:hAnsi="Arial" w:cs="Arial"/>
          <w:color w:val="632423" w:themeColor="accent2" w:themeShade="80"/>
          <w:sz w:val="10"/>
          <w:szCs w:val="10"/>
        </w:rPr>
      </w:pPr>
    </w:p>
    <w:p w:rsidR="00EB200B" w:rsidRDefault="00EB200B" w:rsidP="0053534C">
      <w:pPr>
        <w:ind w:left="4536"/>
        <w:jc w:val="both"/>
        <w:rPr>
          <w:rFonts w:ascii="Arial" w:hAnsi="Arial" w:cs="Arial"/>
          <w:color w:val="632423" w:themeColor="accent2" w:themeShade="80"/>
          <w:sz w:val="10"/>
          <w:szCs w:val="10"/>
        </w:rPr>
      </w:pPr>
    </w:p>
    <w:p w:rsidR="00517DD3" w:rsidRDefault="00517DD3" w:rsidP="0053534C">
      <w:pPr>
        <w:ind w:left="4536"/>
        <w:jc w:val="both"/>
        <w:rPr>
          <w:rFonts w:ascii="Arial" w:hAnsi="Arial" w:cs="Arial"/>
          <w:color w:val="632423" w:themeColor="accent2" w:themeShade="80"/>
          <w:sz w:val="10"/>
          <w:szCs w:val="10"/>
        </w:rPr>
      </w:pPr>
    </w:p>
    <w:p w:rsidR="00D52745" w:rsidRDefault="00D52745" w:rsidP="0053534C">
      <w:pPr>
        <w:ind w:left="4536"/>
        <w:jc w:val="both"/>
        <w:rPr>
          <w:rFonts w:ascii="Arial" w:hAnsi="Arial" w:cs="Arial"/>
          <w:color w:val="632423" w:themeColor="accent2" w:themeShade="80"/>
          <w:sz w:val="10"/>
          <w:szCs w:val="10"/>
        </w:rPr>
      </w:pPr>
    </w:p>
    <w:p w:rsidR="00A537CB" w:rsidRPr="00601F3B" w:rsidRDefault="00A537CB" w:rsidP="00A537CB">
      <w:pPr>
        <w:tabs>
          <w:tab w:val="left" w:pos="-2835"/>
        </w:tabs>
        <w:autoSpaceDE w:val="0"/>
        <w:autoSpaceDN w:val="0"/>
        <w:adjustRightInd w:val="0"/>
        <w:ind w:firstLine="1134"/>
        <w:jc w:val="both"/>
        <w:rPr>
          <w:rFonts w:ascii="Arial" w:hAnsi="Arial" w:cs="Arial"/>
        </w:rPr>
      </w:pPr>
      <w:r w:rsidRPr="00601F3B">
        <w:rPr>
          <w:rFonts w:ascii="Arial" w:hAnsi="Arial" w:cs="Arial"/>
          <w:b/>
          <w:color w:val="000000"/>
        </w:rPr>
        <w:t>O SECRETÁRIO DE PLANEJAMENTO E DESENVOLVIMENTO ENERGÉTICO DO MINISTÉRIO DE MINAS E ENERGIA</w:t>
      </w:r>
      <w:r w:rsidRPr="00601F3B">
        <w:rPr>
          <w:rFonts w:ascii="Arial" w:hAnsi="Arial" w:cs="Arial"/>
          <w:color w:val="000000"/>
        </w:rPr>
        <w:t>, no uso da competência que lhe foi delegada pelo art. 1</w:t>
      </w:r>
      <w:r w:rsidRPr="00601F3B">
        <w:rPr>
          <w:rFonts w:ascii="Arial" w:hAnsi="Arial" w:cs="Arial"/>
          <w:color w:val="000000"/>
          <w:u w:val="words"/>
          <w:vertAlign w:val="superscript"/>
        </w:rPr>
        <w:t>o</w:t>
      </w:r>
      <w:r w:rsidRPr="00601F3B">
        <w:rPr>
          <w:rFonts w:ascii="Arial" w:hAnsi="Arial" w:cs="Arial"/>
          <w:color w:val="000000"/>
        </w:rPr>
        <w:t xml:space="preserve"> da Portaria MME </w:t>
      </w:r>
      <w:proofErr w:type="gramStart"/>
      <w:r w:rsidRPr="00601F3B">
        <w:rPr>
          <w:rFonts w:ascii="Arial" w:hAnsi="Arial" w:cs="Arial"/>
          <w:color w:val="000000"/>
        </w:rPr>
        <w:t>n</w:t>
      </w:r>
      <w:r w:rsidRPr="00601F3B">
        <w:rPr>
          <w:rFonts w:ascii="Arial" w:hAnsi="Arial" w:cs="Arial"/>
          <w:color w:val="000000"/>
          <w:u w:val="single"/>
          <w:vertAlign w:val="superscript"/>
        </w:rPr>
        <w:t>o</w:t>
      </w:r>
      <w:r w:rsidRPr="00601F3B">
        <w:rPr>
          <w:rFonts w:ascii="Arial" w:hAnsi="Arial" w:cs="Arial"/>
          <w:color w:val="000000"/>
        </w:rPr>
        <w:t xml:space="preserve"> 440</w:t>
      </w:r>
      <w:proofErr w:type="gramEnd"/>
      <w:r w:rsidRPr="00601F3B">
        <w:rPr>
          <w:rFonts w:ascii="Arial" w:hAnsi="Arial" w:cs="Arial"/>
          <w:color w:val="000000"/>
        </w:rPr>
        <w:t>, de 20 de julho de 2012, tendo em vista o disposto no art. 6</w:t>
      </w:r>
      <w:r w:rsidRPr="00601F3B">
        <w:rPr>
          <w:rFonts w:ascii="Arial" w:hAnsi="Arial" w:cs="Arial"/>
          <w:color w:val="000000"/>
          <w:u w:val="single"/>
          <w:vertAlign w:val="superscript"/>
        </w:rPr>
        <w:t>o</w:t>
      </w:r>
      <w:r w:rsidRPr="00601F3B">
        <w:rPr>
          <w:rFonts w:ascii="Arial" w:hAnsi="Arial" w:cs="Arial"/>
          <w:color w:val="000000"/>
        </w:rPr>
        <w:t xml:space="preserve"> do Decreto n</w:t>
      </w:r>
      <w:r w:rsidRPr="00601F3B">
        <w:rPr>
          <w:rFonts w:ascii="Arial" w:hAnsi="Arial" w:cs="Arial"/>
          <w:color w:val="000000"/>
          <w:u w:val="words"/>
          <w:vertAlign w:val="superscript"/>
        </w:rPr>
        <w:t>o</w:t>
      </w:r>
      <w:r w:rsidRPr="00601F3B">
        <w:rPr>
          <w:rFonts w:ascii="Arial" w:hAnsi="Arial" w:cs="Arial"/>
          <w:color w:val="000000"/>
        </w:rPr>
        <w:t xml:space="preserve"> 6.144, de 3 de julho de </w:t>
      </w:r>
      <w:r w:rsidRPr="00601F3B">
        <w:rPr>
          <w:rFonts w:ascii="Arial" w:hAnsi="Arial" w:cs="Arial"/>
        </w:rPr>
        <w:t>2007, no art. 2</w:t>
      </w:r>
      <w:r w:rsidRPr="00601F3B">
        <w:rPr>
          <w:rFonts w:ascii="Arial" w:hAnsi="Arial" w:cs="Arial"/>
          <w:u w:val="words"/>
          <w:vertAlign w:val="superscript"/>
        </w:rPr>
        <w:t>o</w:t>
      </w:r>
      <w:r w:rsidRPr="00601F3B">
        <w:rPr>
          <w:rFonts w:ascii="Arial" w:hAnsi="Arial" w:cs="Arial"/>
        </w:rPr>
        <w:t>, § 3</w:t>
      </w:r>
      <w:r w:rsidRPr="00601F3B">
        <w:rPr>
          <w:rFonts w:ascii="Arial" w:hAnsi="Arial" w:cs="Arial"/>
          <w:u w:val="words"/>
          <w:vertAlign w:val="superscript"/>
        </w:rPr>
        <w:t>o</w:t>
      </w:r>
      <w:r w:rsidRPr="00601F3B">
        <w:rPr>
          <w:rFonts w:ascii="Arial" w:hAnsi="Arial" w:cs="Arial"/>
        </w:rPr>
        <w:t>, da Portaria MME n</w:t>
      </w:r>
      <w:r w:rsidRPr="00601F3B">
        <w:rPr>
          <w:rFonts w:ascii="Arial" w:hAnsi="Arial" w:cs="Arial"/>
          <w:u w:val="words"/>
          <w:vertAlign w:val="superscript"/>
        </w:rPr>
        <w:t>o</w:t>
      </w:r>
      <w:r w:rsidRPr="00601F3B">
        <w:rPr>
          <w:rFonts w:ascii="Arial" w:hAnsi="Arial" w:cs="Arial"/>
        </w:rPr>
        <w:t xml:space="preserve"> 274, de 19 de agosto de 2013, e o q</w:t>
      </w:r>
      <w:r w:rsidRPr="00601F3B">
        <w:rPr>
          <w:rFonts w:ascii="Arial" w:hAnsi="Arial" w:cs="Arial"/>
          <w:color w:val="000000"/>
        </w:rPr>
        <w:t xml:space="preserve">ue consta </w:t>
      </w:r>
      <w:r w:rsidRPr="00601F3B">
        <w:rPr>
          <w:rFonts w:ascii="Arial" w:hAnsi="Arial" w:cs="Arial"/>
        </w:rPr>
        <w:t>do Processo n</w:t>
      </w:r>
      <w:r w:rsidRPr="00601F3B">
        <w:rPr>
          <w:rFonts w:ascii="Arial" w:hAnsi="Arial" w:cs="Arial"/>
          <w:u w:val="words"/>
          <w:vertAlign w:val="superscript"/>
        </w:rPr>
        <w:t>o</w:t>
      </w:r>
      <w:r w:rsidRPr="00601F3B">
        <w:rPr>
          <w:rFonts w:ascii="Arial" w:hAnsi="Arial" w:cs="Arial"/>
        </w:rPr>
        <w:t xml:space="preserve"> </w:t>
      </w:r>
      <w:r w:rsidRPr="00601F3B">
        <w:rPr>
          <w:rFonts w:ascii="Arial" w:hAnsi="Arial" w:cs="Arial"/>
          <w:noProof/>
        </w:rPr>
        <w:t>48500.002277/2015-57</w:t>
      </w:r>
      <w:r w:rsidRPr="00601F3B">
        <w:rPr>
          <w:rFonts w:ascii="Arial" w:hAnsi="Arial" w:cs="Arial"/>
        </w:rPr>
        <w:t>, resolve:</w:t>
      </w: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p>
    <w:p w:rsidR="00A537CB" w:rsidRPr="00601F3B" w:rsidRDefault="00A537CB" w:rsidP="00A537CB">
      <w:pPr>
        <w:tabs>
          <w:tab w:val="left" w:pos="-1560"/>
        </w:tabs>
        <w:autoSpaceDE w:val="0"/>
        <w:autoSpaceDN w:val="0"/>
        <w:adjustRightInd w:val="0"/>
        <w:ind w:firstLine="1134"/>
        <w:jc w:val="both"/>
        <w:rPr>
          <w:rFonts w:ascii="Arial" w:hAnsi="Arial" w:cs="Arial"/>
        </w:rPr>
      </w:pPr>
      <w:r w:rsidRPr="00601F3B">
        <w:rPr>
          <w:rFonts w:ascii="Arial" w:hAnsi="Arial" w:cs="Arial"/>
        </w:rPr>
        <w:t>Art. 1</w:t>
      </w:r>
      <w:r w:rsidRPr="00601F3B">
        <w:rPr>
          <w:rFonts w:ascii="Arial" w:hAnsi="Arial" w:cs="Arial"/>
          <w:u w:val="words"/>
          <w:vertAlign w:val="superscript"/>
        </w:rPr>
        <w:t>o</w:t>
      </w:r>
      <w:r w:rsidRPr="00601F3B">
        <w:rPr>
          <w:rFonts w:ascii="Arial" w:hAnsi="Arial" w:cs="Arial"/>
        </w:rPr>
        <w:t xml:space="preserve"> Aprovar o enquadramento </w:t>
      </w:r>
      <w:r w:rsidRPr="00601F3B">
        <w:rPr>
          <w:rFonts w:ascii="Arial" w:hAnsi="Arial" w:cs="Arial"/>
          <w:color w:val="000000"/>
        </w:rPr>
        <w:t>no Regime Especial de Incentivos para o Desenvolvimento da Infraestrutura - REIDI do projeto de transmissão de energia elétrica, correspondente ao Lote A do Leilão n</w:t>
      </w:r>
      <w:r w:rsidRPr="00601F3B">
        <w:rPr>
          <w:rFonts w:ascii="Arial" w:hAnsi="Arial" w:cs="Arial"/>
          <w:color w:val="000000"/>
          <w:u w:val="words"/>
          <w:vertAlign w:val="superscript"/>
        </w:rPr>
        <w:t>o</w:t>
      </w:r>
      <w:r w:rsidRPr="00601F3B">
        <w:rPr>
          <w:rFonts w:ascii="Arial" w:hAnsi="Arial" w:cs="Arial"/>
          <w:color w:val="000000"/>
        </w:rPr>
        <w:t xml:space="preserve"> 04/2014-ANEEL, de titularidade da </w:t>
      </w:r>
      <w:r w:rsidRPr="00601F3B">
        <w:rPr>
          <w:rFonts w:ascii="Arial" w:hAnsi="Arial" w:cs="Arial"/>
        </w:rPr>
        <w:t xml:space="preserve">empresa </w:t>
      </w:r>
      <w:r w:rsidRPr="00601F3B">
        <w:rPr>
          <w:rFonts w:ascii="Arial" w:hAnsi="Arial" w:cs="Arial"/>
          <w:noProof/>
          <w:color w:val="000000"/>
        </w:rPr>
        <w:t>Eletrosul Centrais Elétricas S.A.</w:t>
      </w:r>
      <w:r w:rsidRPr="00601F3B">
        <w:rPr>
          <w:rFonts w:ascii="Arial" w:hAnsi="Arial" w:cs="Arial"/>
          <w:color w:val="000000"/>
        </w:rPr>
        <w:t>, inscrita no CNPJ/MF sob o n</w:t>
      </w:r>
      <w:r w:rsidRPr="00601F3B">
        <w:rPr>
          <w:rFonts w:ascii="Arial" w:hAnsi="Arial" w:cs="Arial"/>
          <w:color w:val="000000"/>
          <w:u w:val="words"/>
          <w:vertAlign w:val="superscript"/>
        </w:rPr>
        <w:t>o</w:t>
      </w:r>
      <w:r w:rsidRPr="00601F3B">
        <w:rPr>
          <w:rFonts w:ascii="Arial" w:hAnsi="Arial" w:cs="Arial"/>
          <w:color w:val="000000"/>
        </w:rPr>
        <w:t> </w:t>
      </w:r>
      <w:r w:rsidRPr="00601F3B">
        <w:rPr>
          <w:rFonts w:ascii="Arial" w:hAnsi="Arial" w:cs="Arial"/>
          <w:noProof/>
          <w:color w:val="000000"/>
        </w:rPr>
        <w:t>00.073.957/0001-68</w:t>
      </w:r>
      <w:r w:rsidRPr="00601F3B">
        <w:rPr>
          <w:rFonts w:ascii="Arial" w:hAnsi="Arial" w:cs="Arial"/>
          <w:color w:val="000000"/>
        </w:rPr>
        <w:t xml:space="preserve">, detalhado no Anexo </w:t>
      </w:r>
      <w:proofErr w:type="gramStart"/>
      <w:r w:rsidRPr="00601F3B">
        <w:rPr>
          <w:rFonts w:ascii="Arial" w:hAnsi="Arial" w:cs="Arial"/>
          <w:color w:val="000000"/>
        </w:rPr>
        <w:t>à</w:t>
      </w:r>
      <w:proofErr w:type="gramEnd"/>
      <w:r w:rsidRPr="00601F3B">
        <w:rPr>
          <w:rFonts w:ascii="Arial" w:hAnsi="Arial" w:cs="Arial"/>
          <w:color w:val="000000"/>
        </w:rPr>
        <w:t xml:space="preserve"> presente Portaria.</w:t>
      </w: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p>
    <w:p w:rsidR="00A537CB" w:rsidRPr="00601F3B" w:rsidRDefault="00A537CB" w:rsidP="00A537CB">
      <w:pPr>
        <w:tabs>
          <w:tab w:val="left" w:pos="1418"/>
        </w:tabs>
        <w:autoSpaceDE w:val="0"/>
        <w:autoSpaceDN w:val="0"/>
        <w:adjustRightInd w:val="0"/>
        <w:ind w:firstLine="1134"/>
        <w:jc w:val="both"/>
        <w:rPr>
          <w:rFonts w:ascii="Arial" w:hAnsi="Arial" w:cs="Arial"/>
        </w:rPr>
      </w:pPr>
      <w:r w:rsidRPr="00601F3B">
        <w:rPr>
          <w:rFonts w:ascii="Arial" w:hAnsi="Arial" w:cs="Arial"/>
        </w:rPr>
        <w:t xml:space="preserve">Parágrafo único. O projeto de que trata o </w:t>
      </w:r>
      <w:r w:rsidRPr="00601F3B">
        <w:rPr>
          <w:rFonts w:ascii="Arial" w:hAnsi="Arial" w:cs="Arial"/>
          <w:b/>
        </w:rPr>
        <w:t>caput</w:t>
      </w:r>
      <w:r w:rsidRPr="00601F3B">
        <w:rPr>
          <w:rFonts w:ascii="Arial" w:hAnsi="Arial" w:cs="Arial"/>
        </w:rPr>
        <w:t xml:space="preserve">, objeto do Contrato de Concessão </w:t>
      </w:r>
      <w:r w:rsidRPr="00601F3B">
        <w:rPr>
          <w:rFonts w:ascii="Arial" w:hAnsi="Arial" w:cs="Arial"/>
        </w:rPr>
        <w:br/>
        <w:t>n</w:t>
      </w:r>
      <w:r w:rsidRPr="00601F3B">
        <w:rPr>
          <w:rFonts w:ascii="Arial" w:hAnsi="Arial" w:cs="Arial"/>
          <w:u w:val="words"/>
          <w:vertAlign w:val="superscript"/>
        </w:rPr>
        <w:t>o</w:t>
      </w:r>
      <w:r w:rsidRPr="00601F3B">
        <w:rPr>
          <w:rFonts w:ascii="Arial" w:hAnsi="Arial" w:cs="Arial"/>
        </w:rPr>
        <w:t xml:space="preserve"> </w:t>
      </w:r>
      <w:r w:rsidRPr="00601F3B">
        <w:rPr>
          <w:rFonts w:ascii="Arial" w:hAnsi="Arial" w:cs="Arial"/>
          <w:color w:val="000000"/>
        </w:rPr>
        <w:t xml:space="preserve">01/2015-ANEEL, celebrado em </w:t>
      </w:r>
      <w:proofErr w:type="gramStart"/>
      <w:r w:rsidRPr="00601F3B">
        <w:rPr>
          <w:rFonts w:ascii="Arial" w:hAnsi="Arial" w:cs="Arial"/>
          <w:color w:val="000000"/>
        </w:rPr>
        <w:t>6</w:t>
      </w:r>
      <w:proofErr w:type="gramEnd"/>
      <w:r w:rsidRPr="00601F3B">
        <w:rPr>
          <w:rFonts w:ascii="Arial" w:hAnsi="Arial" w:cs="Arial"/>
          <w:color w:val="000000"/>
        </w:rPr>
        <w:t xml:space="preserve"> de março de 2015</w:t>
      </w:r>
      <w:r w:rsidRPr="00601F3B">
        <w:rPr>
          <w:rFonts w:ascii="Arial" w:hAnsi="Arial" w:cs="Arial"/>
        </w:rPr>
        <w:t>, é alcançado pelo art. 4</w:t>
      </w:r>
      <w:r w:rsidRPr="00601F3B">
        <w:rPr>
          <w:rFonts w:ascii="Arial" w:hAnsi="Arial" w:cs="Arial"/>
          <w:u w:val="words"/>
          <w:vertAlign w:val="superscript"/>
        </w:rPr>
        <w:t>o</w:t>
      </w:r>
      <w:r w:rsidRPr="00601F3B">
        <w:rPr>
          <w:rFonts w:ascii="Arial" w:hAnsi="Arial" w:cs="Arial"/>
        </w:rPr>
        <w:t>, inciso II, da Portaria MME n</w:t>
      </w:r>
      <w:r w:rsidRPr="00601F3B">
        <w:rPr>
          <w:rFonts w:ascii="Arial" w:hAnsi="Arial" w:cs="Arial"/>
          <w:u w:val="words"/>
          <w:vertAlign w:val="superscript"/>
        </w:rPr>
        <w:t>o</w:t>
      </w:r>
      <w:r w:rsidRPr="00601F3B">
        <w:rPr>
          <w:rFonts w:ascii="Arial" w:hAnsi="Arial" w:cs="Arial"/>
        </w:rPr>
        <w:t xml:space="preserve"> 274, de 19 de agosto de 2013.</w:t>
      </w: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p>
    <w:p w:rsidR="00A537CB" w:rsidRPr="00601F3B" w:rsidRDefault="00A537CB" w:rsidP="00A537CB">
      <w:pPr>
        <w:tabs>
          <w:tab w:val="left" w:pos="1418"/>
        </w:tabs>
        <w:autoSpaceDE w:val="0"/>
        <w:autoSpaceDN w:val="0"/>
        <w:adjustRightInd w:val="0"/>
        <w:ind w:firstLine="1134"/>
        <w:jc w:val="both"/>
        <w:rPr>
          <w:rFonts w:ascii="Arial" w:hAnsi="Arial" w:cs="Arial"/>
          <w:color w:val="000000"/>
        </w:rPr>
      </w:pPr>
      <w:r w:rsidRPr="00601F3B">
        <w:rPr>
          <w:rFonts w:ascii="Arial" w:hAnsi="Arial" w:cs="Arial"/>
          <w:color w:val="000000"/>
        </w:rPr>
        <w:t>Art. 2</w:t>
      </w:r>
      <w:r w:rsidRPr="00601F3B">
        <w:rPr>
          <w:rFonts w:ascii="Arial" w:hAnsi="Arial" w:cs="Arial"/>
          <w:color w:val="000000"/>
          <w:u w:val="words"/>
          <w:vertAlign w:val="superscript"/>
        </w:rPr>
        <w:t>o</w:t>
      </w:r>
      <w:r w:rsidRPr="00601F3B">
        <w:rPr>
          <w:rFonts w:ascii="Arial" w:hAnsi="Arial" w:cs="Arial"/>
          <w:color w:val="000000"/>
        </w:rPr>
        <w:t xml:space="preserve"> As estimativas dos investimentos têm por base o mês de </w:t>
      </w:r>
      <w:r w:rsidRPr="00601F3B">
        <w:rPr>
          <w:rFonts w:ascii="Arial" w:hAnsi="Arial" w:cs="Arial"/>
        </w:rPr>
        <w:t xml:space="preserve">março de 2015 </w:t>
      </w:r>
      <w:r w:rsidRPr="00601F3B">
        <w:rPr>
          <w:rFonts w:ascii="Arial" w:hAnsi="Arial" w:cs="Arial"/>
          <w:color w:val="000000"/>
        </w:rPr>
        <w:t xml:space="preserve">e são de exclusiva responsabilidade da </w:t>
      </w:r>
      <w:r w:rsidRPr="00601F3B">
        <w:rPr>
          <w:rFonts w:ascii="Arial" w:hAnsi="Arial" w:cs="Arial"/>
          <w:noProof/>
          <w:color w:val="000000"/>
        </w:rPr>
        <w:t>Eletrosul Centrais Elétricas S.A.</w:t>
      </w:r>
      <w:r w:rsidRPr="00601F3B">
        <w:rPr>
          <w:rFonts w:ascii="Arial" w:hAnsi="Arial" w:cs="Arial"/>
          <w:color w:val="000000"/>
        </w:rPr>
        <w:t>, cuja razoabilidade foi atestada pela Agência Nacional de Energia Elétrica - ANEEL.</w:t>
      </w:r>
    </w:p>
    <w:p w:rsidR="00A537CB" w:rsidRPr="00601F3B" w:rsidRDefault="00A537CB" w:rsidP="00A537CB">
      <w:pPr>
        <w:tabs>
          <w:tab w:val="left" w:pos="1418"/>
        </w:tabs>
        <w:autoSpaceDE w:val="0"/>
        <w:autoSpaceDN w:val="0"/>
        <w:adjustRightInd w:val="0"/>
        <w:ind w:firstLine="1134"/>
        <w:jc w:val="both"/>
        <w:rPr>
          <w:rFonts w:ascii="Arial" w:hAnsi="Arial" w:cs="Arial"/>
          <w:color w:val="000000"/>
        </w:rPr>
      </w:pPr>
    </w:p>
    <w:p w:rsidR="00A537CB" w:rsidRPr="00601F3B" w:rsidRDefault="00A537CB" w:rsidP="00A537CB">
      <w:pPr>
        <w:tabs>
          <w:tab w:val="left" w:pos="1418"/>
        </w:tabs>
        <w:autoSpaceDE w:val="0"/>
        <w:autoSpaceDN w:val="0"/>
        <w:adjustRightInd w:val="0"/>
        <w:ind w:firstLine="1134"/>
        <w:jc w:val="both"/>
        <w:rPr>
          <w:rFonts w:ascii="Arial" w:hAnsi="Arial" w:cs="Arial"/>
          <w:color w:val="000000"/>
        </w:rPr>
      </w:pPr>
      <w:r w:rsidRPr="00601F3B">
        <w:rPr>
          <w:rFonts w:ascii="Arial" w:hAnsi="Arial" w:cs="Arial"/>
          <w:color w:val="000000"/>
        </w:rPr>
        <w:t>Art. 3</w:t>
      </w:r>
      <w:r w:rsidRPr="00601F3B">
        <w:rPr>
          <w:rFonts w:ascii="Arial" w:hAnsi="Arial" w:cs="Arial"/>
          <w:color w:val="000000"/>
          <w:u w:val="words"/>
          <w:vertAlign w:val="superscript"/>
        </w:rPr>
        <w:t>o</w:t>
      </w:r>
      <w:r w:rsidRPr="00601F3B">
        <w:rPr>
          <w:rFonts w:ascii="Arial" w:hAnsi="Arial" w:cs="Arial"/>
          <w:color w:val="000000"/>
        </w:rPr>
        <w:t xml:space="preserve"> A </w:t>
      </w:r>
      <w:r w:rsidRPr="00601F3B">
        <w:rPr>
          <w:rFonts w:ascii="Arial" w:hAnsi="Arial" w:cs="Arial"/>
          <w:noProof/>
          <w:color w:val="000000"/>
        </w:rPr>
        <w:t>Eletrosul Centrais Elétricas S.A.</w:t>
      </w:r>
      <w:r w:rsidRPr="00601F3B">
        <w:rPr>
          <w:rFonts w:ascii="Arial" w:hAnsi="Arial" w:cs="Arial"/>
        </w:rPr>
        <w:t xml:space="preserve"> </w:t>
      </w:r>
      <w:r w:rsidRPr="00601F3B">
        <w:rPr>
          <w:rFonts w:ascii="Arial" w:hAnsi="Arial" w:cs="Arial"/>
          <w:color w:val="000000"/>
        </w:rPr>
        <w:t>deverá informar à Secretaria da Receita Federal do Brasil a entrada em Operação Comercial do projeto aprovado nesta Portaria, mediante a entrega de cópia do Termo de Liberação Definitivo emitido pelo Operador Nacional do Sistema</w:t>
      </w:r>
      <w:r w:rsidR="001270A6">
        <w:rPr>
          <w:rFonts w:ascii="Arial" w:hAnsi="Arial" w:cs="Arial"/>
          <w:color w:val="000000"/>
        </w:rPr>
        <w:t xml:space="preserve"> </w:t>
      </w:r>
      <w:r w:rsidRPr="00601F3B">
        <w:rPr>
          <w:rFonts w:ascii="Arial" w:hAnsi="Arial" w:cs="Arial"/>
          <w:color w:val="000000"/>
        </w:rPr>
        <w:t>Elétrico - ONS, no prazo de até trinta dias de sua emissão.</w:t>
      </w:r>
    </w:p>
    <w:p w:rsidR="00A537CB" w:rsidRPr="00601F3B" w:rsidRDefault="00A537CB" w:rsidP="00A537CB">
      <w:pPr>
        <w:tabs>
          <w:tab w:val="left" w:pos="1418"/>
        </w:tabs>
        <w:autoSpaceDE w:val="0"/>
        <w:autoSpaceDN w:val="0"/>
        <w:adjustRightInd w:val="0"/>
        <w:ind w:firstLine="1134"/>
        <w:jc w:val="both"/>
        <w:rPr>
          <w:rFonts w:ascii="Arial" w:hAnsi="Arial" w:cs="Arial"/>
          <w:color w:val="000000"/>
        </w:rPr>
      </w:pP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r w:rsidRPr="00601F3B">
        <w:rPr>
          <w:rFonts w:ascii="Arial" w:hAnsi="Arial" w:cs="Arial"/>
          <w:color w:val="000000"/>
        </w:rPr>
        <w:t>Art. 4</w:t>
      </w:r>
      <w:r w:rsidRPr="00601F3B">
        <w:rPr>
          <w:rFonts w:ascii="Arial" w:hAnsi="Arial" w:cs="Arial"/>
          <w:color w:val="000000"/>
          <w:u w:val="words"/>
          <w:vertAlign w:val="superscript"/>
        </w:rPr>
        <w:t>o</w:t>
      </w:r>
      <w:r w:rsidRPr="00601F3B">
        <w:rPr>
          <w:rFonts w:ascii="Arial" w:hAnsi="Arial" w:cs="Arial"/>
          <w:color w:val="000000"/>
        </w:rPr>
        <w:t xml:space="preserve"> Alterações técnicas ou de titularidade do projeto de que trata esta Portaria, autorizadas pela ANEEL ou pelo Ministério de Minas e Energia, não ensejarão a publicação de nova Portaria de enquadramento no REIDI.</w:t>
      </w: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r w:rsidRPr="00601F3B">
        <w:rPr>
          <w:rFonts w:ascii="Arial" w:hAnsi="Arial" w:cs="Arial"/>
          <w:color w:val="000000"/>
        </w:rPr>
        <w:t>Art. 5</w:t>
      </w:r>
      <w:r w:rsidRPr="00601F3B">
        <w:rPr>
          <w:rFonts w:ascii="Arial" w:hAnsi="Arial" w:cs="Arial"/>
          <w:color w:val="000000"/>
          <w:u w:val="words"/>
          <w:vertAlign w:val="superscript"/>
        </w:rPr>
        <w:t>o</w:t>
      </w:r>
      <w:r w:rsidRPr="00601F3B">
        <w:rPr>
          <w:rFonts w:ascii="Arial" w:hAnsi="Arial" w:cs="Arial"/>
          <w:color w:val="000000"/>
        </w:rPr>
        <w:t xml:space="preserve"> A habilitação do projeto no REIDI e o cancelamento da habilitação deverão ser requeridos à Secretaria da Receita Federal do Brasil.</w:t>
      </w: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p>
    <w:p w:rsidR="00A537CB" w:rsidRPr="00601F3B" w:rsidRDefault="00A537CB" w:rsidP="00A537CB">
      <w:pPr>
        <w:tabs>
          <w:tab w:val="left" w:pos="-2835"/>
        </w:tabs>
        <w:autoSpaceDE w:val="0"/>
        <w:autoSpaceDN w:val="0"/>
        <w:adjustRightInd w:val="0"/>
        <w:ind w:firstLine="1134"/>
        <w:jc w:val="both"/>
        <w:rPr>
          <w:rFonts w:ascii="Arial" w:hAnsi="Arial" w:cs="Arial"/>
          <w:color w:val="000000"/>
        </w:rPr>
      </w:pPr>
      <w:r w:rsidRPr="00601F3B">
        <w:rPr>
          <w:rFonts w:ascii="Arial" w:hAnsi="Arial" w:cs="Arial"/>
          <w:color w:val="000000"/>
        </w:rPr>
        <w:t>Art. 6</w:t>
      </w:r>
      <w:r w:rsidRPr="00601F3B">
        <w:rPr>
          <w:rFonts w:ascii="Arial" w:hAnsi="Arial" w:cs="Arial"/>
          <w:color w:val="000000"/>
          <w:u w:val="words"/>
          <w:vertAlign w:val="superscript"/>
        </w:rPr>
        <w:t>o</w:t>
      </w:r>
      <w:r w:rsidRPr="00601F3B">
        <w:rPr>
          <w:rFonts w:ascii="Arial" w:hAnsi="Arial" w:cs="Arial"/>
          <w:color w:val="000000"/>
        </w:rPr>
        <w:t xml:space="preserve"> Esta Portaria entra em vigor na data de sua publicação.</w:t>
      </w:r>
    </w:p>
    <w:p w:rsidR="00B2665D" w:rsidRPr="002B2345" w:rsidRDefault="00B2665D" w:rsidP="00300AD6">
      <w:pPr>
        <w:pStyle w:val="Textoembloco"/>
        <w:spacing w:after="0" w:line="240" w:lineRule="auto"/>
        <w:ind w:left="0" w:right="0" w:firstLine="1134"/>
      </w:pPr>
    </w:p>
    <w:p w:rsidR="007641AC" w:rsidRDefault="00161E3E" w:rsidP="0053534C">
      <w:pPr>
        <w:autoSpaceDE w:val="0"/>
        <w:ind w:right="-40"/>
        <w:jc w:val="center"/>
        <w:rPr>
          <w:rFonts w:ascii="Arial" w:hAnsi="Arial" w:cs="Arial"/>
          <w:b/>
          <w:bCs/>
        </w:rPr>
      </w:pPr>
      <w:r w:rsidRPr="00715678">
        <w:rPr>
          <w:rFonts w:ascii="Arial" w:hAnsi="Arial" w:cs="Arial"/>
          <w:b/>
          <w:bCs/>
        </w:rPr>
        <w:t>ALTINO VENTURA FILHO</w:t>
      </w:r>
    </w:p>
    <w:p w:rsidR="00161E3E" w:rsidRPr="002B2345" w:rsidRDefault="00161E3E" w:rsidP="0053534C">
      <w:pPr>
        <w:autoSpaceDE w:val="0"/>
        <w:ind w:right="-40"/>
        <w:jc w:val="center"/>
        <w:rPr>
          <w:rFonts w:ascii="Arial" w:hAnsi="Arial" w:cs="Arial"/>
          <w:b/>
          <w:sz w:val="16"/>
          <w:szCs w:val="16"/>
        </w:rPr>
      </w:pPr>
    </w:p>
    <w:p w:rsidR="002B2345" w:rsidRDefault="00272F9F" w:rsidP="00A01183">
      <w:pPr>
        <w:autoSpaceDE w:val="0"/>
        <w:jc w:val="both"/>
        <w:rPr>
          <w:rFonts w:ascii="Arial" w:hAnsi="Arial" w:cs="Arial"/>
          <w:b/>
          <w:sz w:val="20"/>
          <w:szCs w:val="20"/>
        </w:rPr>
      </w:pPr>
      <w:r w:rsidRPr="009152C5">
        <w:rPr>
          <w:rFonts w:ascii="Arial" w:hAnsi="Arial" w:cs="Arial"/>
          <w:color w:val="FF0000"/>
        </w:rPr>
        <w:t>Este texto</w:t>
      </w:r>
      <w:r w:rsidR="006D769A" w:rsidRPr="009152C5">
        <w:rPr>
          <w:rFonts w:ascii="Arial" w:hAnsi="Arial" w:cs="Arial"/>
          <w:color w:val="FF0000"/>
        </w:rPr>
        <w:t xml:space="preserve"> </w:t>
      </w:r>
      <w:r w:rsidRPr="009152C5">
        <w:rPr>
          <w:rFonts w:ascii="Arial" w:hAnsi="Arial" w:cs="Arial"/>
          <w:color w:val="FF0000"/>
        </w:rPr>
        <w:t>não</w:t>
      </w:r>
      <w:r w:rsidR="006D769A" w:rsidRPr="009152C5">
        <w:rPr>
          <w:rFonts w:ascii="Arial" w:hAnsi="Arial" w:cs="Arial"/>
          <w:color w:val="FF0000"/>
        </w:rPr>
        <w:t xml:space="preserve"> </w:t>
      </w:r>
      <w:r w:rsidRPr="009152C5">
        <w:rPr>
          <w:rFonts w:ascii="Arial" w:hAnsi="Arial" w:cs="Arial"/>
          <w:color w:val="FF0000"/>
        </w:rPr>
        <w:t>substitui o publicado no DOU</w:t>
      </w:r>
      <w:r w:rsidR="007472EE" w:rsidRPr="009152C5">
        <w:rPr>
          <w:rFonts w:ascii="Arial" w:hAnsi="Arial" w:cs="Arial"/>
          <w:color w:val="FF0000"/>
        </w:rPr>
        <w:t xml:space="preserve"> </w:t>
      </w:r>
      <w:r w:rsidRPr="009152C5">
        <w:rPr>
          <w:rFonts w:ascii="Arial" w:hAnsi="Arial" w:cs="Arial"/>
          <w:color w:val="FF0000"/>
        </w:rPr>
        <w:t>de</w:t>
      </w:r>
      <w:r w:rsidR="00BD6387" w:rsidRPr="009152C5">
        <w:rPr>
          <w:rFonts w:ascii="Arial" w:hAnsi="Arial" w:cs="Arial"/>
          <w:color w:val="FF0000"/>
        </w:rPr>
        <w:t xml:space="preserve"> </w:t>
      </w:r>
      <w:r w:rsidR="002374A5">
        <w:rPr>
          <w:rFonts w:ascii="Arial" w:hAnsi="Arial" w:cs="Arial"/>
          <w:color w:val="FF0000"/>
        </w:rPr>
        <w:t>3</w:t>
      </w:r>
      <w:r w:rsidR="00AB0010">
        <w:rPr>
          <w:rFonts w:ascii="Arial" w:hAnsi="Arial" w:cs="Arial"/>
          <w:color w:val="FF0000"/>
        </w:rPr>
        <w:t>1</w:t>
      </w:r>
      <w:r w:rsidR="006F327C" w:rsidRPr="009152C5">
        <w:rPr>
          <w:rFonts w:ascii="Arial" w:hAnsi="Arial" w:cs="Arial"/>
          <w:color w:val="FF0000"/>
        </w:rPr>
        <w:t>.</w:t>
      </w:r>
      <w:r w:rsidR="00300AD6">
        <w:rPr>
          <w:rFonts w:ascii="Arial" w:hAnsi="Arial" w:cs="Arial"/>
          <w:color w:val="FF0000"/>
        </w:rPr>
        <w:t>7</w:t>
      </w:r>
      <w:r w:rsidR="006F327C" w:rsidRPr="009152C5">
        <w:rPr>
          <w:rFonts w:ascii="Arial" w:hAnsi="Arial" w:cs="Arial"/>
          <w:color w:val="FF0000"/>
        </w:rPr>
        <w:t>.20</w:t>
      </w:r>
      <w:r w:rsidR="00EB11F3" w:rsidRPr="009152C5">
        <w:rPr>
          <w:rFonts w:ascii="Arial" w:hAnsi="Arial" w:cs="Arial"/>
          <w:color w:val="FF0000"/>
        </w:rPr>
        <w:t>1</w:t>
      </w:r>
      <w:r w:rsidR="001E3BAC">
        <w:rPr>
          <w:rFonts w:ascii="Arial" w:hAnsi="Arial" w:cs="Arial"/>
          <w:color w:val="FF0000"/>
        </w:rPr>
        <w:t>5</w:t>
      </w:r>
      <w:r w:rsidR="00EC5321">
        <w:rPr>
          <w:rFonts w:ascii="Arial" w:hAnsi="Arial" w:cs="Arial"/>
          <w:color w:val="FF0000"/>
        </w:rPr>
        <w:t>.</w:t>
      </w:r>
      <w:r w:rsidR="00251531" w:rsidRPr="0055520B">
        <w:rPr>
          <w:rFonts w:ascii="Arial" w:hAnsi="Arial" w:cs="Arial"/>
          <w:b/>
          <w:sz w:val="20"/>
          <w:szCs w:val="20"/>
        </w:rPr>
        <w:t xml:space="preserve"> </w:t>
      </w:r>
    </w:p>
    <w:p w:rsidR="00EB200B" w:rsidRDefault="00EB200B" w:rsidP="00A01183">
      <w:pPr>
        <w:autoSpaceDE w:val="0"/>
        <w:jc w:val="both"/>
        <w:rPr>
          <w:rFonts w:ascii="Arial" w:hAnsi="Arial" w:cs="Arial"/>
          <w:b/>
          <w:sz w:val="20"/>
          <w:szCs w:val="20"/>
        </w:rPr>
        <w:sectPr w:rsidR="00EB200B" w:rsidSect="00A03D45">
          <w:headerReference w:type="default" r:id="rId10"/>
          <w:headerReference w:type="first" r:id="rId11"/>
          <w:pgSz w:w="11907" w:h="16840" w:code="9"/>
          <w:pgMar w:top="851" w:right="567" w:bottom="454" w:left="1134" w:header="851" w:footer="0" w:gutter="0"/>
          <w:paperSrc w:first="7" w:other="7"/>
          <w:cols w:space="709"/>
          <w:titlePg/>
        </w:sectPr>
      </w:pPr>
    </w:p>
    <w:p w:rsidR="0080600B" w:rsidRPr="00AB0010" w:rsidRDefault="0080600B" w:rsidP="00B62450">
      <w:pPr>
        <w:tabs>
          <w:tab w:val="left" w:pos="1418"/>
        </w:tabs>
        <w:overflowPunct w:val="0"/>
        <w:autoSpaceDE w:val="0"/>
        <w:autoSpaceDN w:val="0"/>
        <w:adjustRightInd w:val="0"/>
        <w:jc w:val="center"/>
        <w:textAlignment w:val="baseline"/>
        <w:rPr>
          <w:rFonts w:ascii="Arial" w:hAnsi="Arial" w:cs="Arial"/>
          <w:b/>
          <w:color w:val="000000"/>
        </w:rPr>
      </w:pPr>
    </w:p>
    <w:p w:rsidR="001270A6" w:rsidRPr="00601F3B" w:rsidRDefault="001270A6" w:rsidP="001270A6">
      <w:pPr>
        <w:tabs>
          <w:tab w:val="left" w:pos="-1560"/>
        </w:tabs>
        <w:autoSpaceDE w:val="0"/>
        <w:autoSpaceDN w:val="0"/>
        <w:adjustRightInd w:val="0"/>
        <w:jc w:val="center"/>
        <w:rPr>
          <w:rFonts w:ascii="Arial" w:hAnsi="Arial" w:cs="Arial"/>
          <w:b/>
          <w:color w:val="000000"/>
        </w:rPr>
      </w:pPr>
      <w:r w:rsidRPr="00601F3B">
        <w:rPr>
          <w:rFonts w:ascii="Arial" w:hAnsi="Arial" w:cs="Arial"/>
          <w:b/>
          <w:color w:val="000000"/>
        </w:rPr>
        <w:t>ANEXO</w:t>
      </w:r>
    </w:p>
    <w:p w:rsidR="001270A6" w:rsidRPr="001270A6" w:rsidRDefault="001270A6" w:rsidP="001270A6">
      <w:pPr>
        <w:tabs>
          <w:tab w:val="left" w:pos="1418"/>
        </w:tabs>
        <w:autoSpaceDE w:val="0"/>
        <w:autoSpaceDN w:val="0"/>
        <w:adjustRightInd w:val="0"/>
        <w:jc w:val="center"/>
        <w:rPr>
          <w:rFonts w:ascii="Arial" w:hAnsi="Arial" w:cs="Arial"/>
          <w:b/>
          <w:color w:val="000000"/>
          <w:sz w:val="20"/>
          <w:szCs w:val="20"/>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1270A6" w:rsidRPr="00601F3B" w:rsidTr="001E13DB">
        <w:trPr>
          <w:trHeight w:val="360"/>
        </w:trPr>
        <w:tc>
          <w:tcPr>
            <w:tcW w:w="10490" w:type="dxa"/>
            <w:tcBorders>
              <w:top w:val="single" w:sz="4" w:space="0" w:color="auto"/>
              <w:left w:val="single" w:sz="4" w:space="0" w:color="auto"/>
              <w:bottom w:val="single" w:sz="4" w:space="0" w:color="auto"/>
              <w:right w:val="single" w:sz="4" w:space="0" w:color="auto"/>
            </w:tcBorders>
            <w:hideMark/>
          </w:tcPr>
          <w:p w:rsidR="001270A6" w:rsidRPr="00601F3B" w:rsidRDefault="001270A6" w:rsidP="001E13DB">
            <w:pPr>
              <w:spacing w:before="60" w:after="60"/>
              <w:jc w:val="center"/>
              <w:rPr>
                <w:rFonts w:ascii="Arial" w:hAnsi="Arial" w:cs="Arial"/>
                <w:b/>
                <w:bCs/>
              </w:rPr>
            </w:pPr>
            <w:r w:rsidRPr="00601F3B">
              <w:rPr>
                <w:rFonts w:ascii="Arial" w:hAnsi="Arial" w:cs="Arial"/>
                <w:b/>
                <w:bCs/>
              </w:rPr>
              <w:t>MINISTÉRIO DE MINAS E ENERGIA</w:t>
            </w:r>
          </w:p>
        </w:tc>
      </w:tr>
    </w:tbl>
    <w:p w:rsidR="001270A6" w:rsidRPr="001270A6" w:rsidRDefault="001270A6" w:rsidP="001270A6">
      <w:pPr>
        <w:keepNext/>
        <w:jc w:val="center"/>
        <w:outlineLvl w:val="0"/>
        <w:rPr>
          <w:rFonts w:ascii="Arial" w:hAnsi="Arial" w:cs="Arial"/>
          <w:b/>
          <w:bCs/>
          <w:sz w:val="20"/>
          <w:szCs w:val="20"/>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1270A6" w:rsidRPr="00601F3B" w:rsidTr="001E13DB">
        <w:tc>
          <w:tcPr>
            <w:tcW w:w="10490" w:type="dxa"/>
            <w:vAlign w:val="center"/>
          </w:tcPr>
          <w:p w:rsidR="001270A6" w:rsidRPr="00601F3B" w:rsidRDefault="001270A6" w:rsidP="001E13DB">
            <w:pPr>
              <w:keepNext/>
              <w:ind w:hanging="68"/>
              <w:jc w:val="center"/>
              <w:outlineLvl w:val="0"/>
              <w:rPr>
                <w:rFonts w:ascii="Arial" w:hAnsi="Arial" w:cs="Arial"/>
                <w:bCs/>
              </w:rPr>
            </w:pPr>
            <w:r w:rsidRPr="00601F3B">
              <w:rPr>
                <w:rFonts w:ascii="Arial" w:hAnsi="Arial" w:cs="Arial"/>
                <w:bCs/>
              </w:rPr>
              <w:t>INFORMAÇÕES DO PROJETO DE ENQUADRAMENTO NO REIDI - REGIME ESPECIAL DE INCENTIVOS PARA O DESENVOLVIMENTO DA INFRAESTRUTURA</w:t>
            </w:r>
          </w:p>
        </w:tc>
      </w:tr>
    </w:tbl>
    <w:p w:rsidR="001270A6" w:rsidRPr="001270A6" w:rsidRDefault="001270A6" w:rsidP="001270A6">
      <w:pPr>
        <w:rPr>
          <w:rFonts w:ascii="Arial" w:hAnsi="Arial" w:cs="Arial"/>
          <w:sz w:val="20"/>
          <w:szCs w:val="20"/>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3972"/>
        <w:gridCol w:w="421"/>
        <w:gridCol w:w="2410"/>
        <w:gridCol w:w="425"/>
        <w:gridCol w:w="2835"/>
      </w:tblGrid>
      <w:tr w:rsidR="001270A6" w:rsidRPr="00601F3B" w:rsidTr="001E13DB">
        <w:tc>
          <w:tcPr>
            <w:tcW w:w="10490" w:type="dxa"/>
            <w:gridSpan w:val="6"/>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keepNext/>
              <w:ind w:left="-70"/>
              <w:jc w:val="center"/>
              <w:outlineLvl w:val="1"/>
              <w:rPr>
                <w:rFonts w:ascii="Arial" w:hAnsi="Arial" w:cs="Arial"/>
                <w:bCs/>
              </w:rPr>
            </w:pPr>
            <w:r w:rsidRPr="00601F3B">
              <w:rPr>
                <w:rFonts w:ascii="Arial" w:hAnsi="Arial" w:cs="Arial"/>
                <w:bCs/>
              </w:rPr>
              <w:t>PESSOA JURÍDICA TITULAR DO PROJETO</w:t>
            </w:r>
          </w:p>
        </w:tc>
      </w:tr>
      <w:tr w:rsidR="001270A6" w:rsidRPr="00601F3B" w:rsidTr="001E13DB">
        <w:trPr>
          <w:trHeight w:val="223"/>
        </w:trPr>
        <w:tc>
          <w:tcPr>
            <w:tcW w:w="427"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01</w:t>
            </w:r>
          </w:p>
        </w:tc>
        <w:tc>
          <w:tcPr>
            <w:tcW w:w="6803" w:type="dxa"/>
            <w:gridSpan w:val="3"/>
            <w:tcBorders>
              <w:top w:val="nil"/>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 xml:space="preserve">Nome Empresarial      </w:t>
            </w:r>
          </w:p>
        </w:tc>
        <w:tc>
          <w:tcPr>
            <w:tcW w:w="425"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02</w:t>
            </w:r>
          </w:p>
        </w:tc>
        <w:tc>
          <w:tcPr>
            <w:tcW w:w="2835" w:type="dxa"/>
            <w:tcBorders>
              <w:top w:val="nil"/>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 xml:space="preserve">CNPJ      </w:t>
            </w:r>
          </w:p>
        </w:tc>
      </w:tr>
      <w:tr w:rsidR="001270A6" w:rsidRPr="00601F3B" w:rsidTr="001E13DB">
        <w:trPr>
          <w:trHeight w:val="227"/>
        </w:trPr>
        <w:tc>
          <w:tcPr>
            <w:tcW w:w="427" w:type="dxa"/>
            <w:tcBorders>
              <w:top w:val="single" w:sz="4" w:space="0" w:color="auto"/>
              <w:left w:val="single" w:sz="4" w:space="0" w:color="auto"/>
              <w:bottom w:val="single" w:sz="4" w:space="0" w:color="auto"/>
              <w:right w:val="nil"/>
            </w:tcBorders>
          </w:tcPr>
          <w:p w:rsidR="001270A6" w:rsidRPr="00601F3B" w:rsidRDefault="001270A6" w:rsidP="001E13DB">
            <w:pPr>
              <w:ind w:left="-70"/>
              <w:jc w:val="center"/>
              <w:rPr>
                <w:rFonts w:ascii="Arial" w:hAnsi="Arial" w:cs="Arial"/>
              </w:rPr>
            </w:pPr>
          </w:p>
        </w:tc>
        <w:tc>
          <w:tcPr>
            <w:tcW w:w="6803" w:type="dxa"/>
            <w:gridSpan w:val="3"/>
            <w:tcBorders>
              <w:top w:val="nil"/>
              <w:left w:val="nil"/>
              <w:bottom w:val="single" w:sz="4" w:space="0" w:color="auto"/>
              <w:right w:val="nil"/>
            </w:tcBorders>
          </w:tcPr>
          <w:p w:rsidR="001270A6" w:rsidRPr="00601F3B" w:rsidRDefault="001270A6" w:rsidP="001E13DB">
            <w:pPr>
              <w:jc w:val="both"/>
              <w:rPr>
                <w:rFonts w:ascii="Arial" w:hAnsi="Arial" w:cs="Arial"/>
              </w:rPr>
            </w:pPr>
            <w:r w:rsidRPr="00601F3B">
              <w:rPr>
                <w:rFonts w:ascii="Arial" w:hAnsi="Arial" w:cs="Arial"/>
                <w:noProof/>
              </w:rPr>
              <w:t>Eletrosul Centrais Elétricas S.A.</w:t>
            </w:r>
          </w:p>
        </w:tc>
        <w:tc>
          <w:tcPr>
            <w:tcW w:w="425" w:type="dxa"/>
            <w:tcBorders>
              <w:top w:val="nil"/>
              <w:left w:val="nil"/>
              <w:bottom w:val="nil"/>
              <w:right w:val="nil"/>
            </w:tcBorders>
          </w:tcPr>
          <w:p w:rsidR="001270A6" w:rsidRPr="00601F3B" w:rsidRDefault="001270A6" w:rsidP="001E13DB">
            <w:pPr>
              <w:ind w:left="-70"/>
              <w:jc w:val="center"/>
              <w:rPr>
                <w:rFonts w:ascii="Arial" w:hAnsi="Arial" w:cs="Arial"/>
              </w:rPr>
            </w:pPr>
          </w:p>
        </w:tc>
        <w:tc>
          <w:tcPr>
            <w:tcW w:w="2835" w:type="dxa"/>
            <w:tcBorders>
              <w:top w:val="nil"/>
              <w:left w:val="nil"/>
              <w:bottom w:val="single" w:sz="4" w:space="0" w:color="auto"/>
              <w:right w:val="single" w:sz="4" w:space="0" w:color="auto"/>
            </w:tcBorders>
          </w:tcPr>
          <w:p w:rsidR="001270A6" w:rsidRPr="00601F3B" w:rsidRDefault="001270A6" w:rsidP="001E13DB">
            <w:pPr>
              <w:jc w:val="both"/>
              <w:rPr>
                <w:rFonts w:ascii="Arial" w:hAnsi="Arial" w:cs="Arial"/>
              </w:rPr>
            </w:pPr>
            <w:r w:rsidRPr="00601F3B">
              <w:rPr>
                <w:rFonts w:ascii="Arial" w:hAnsi="Arial" w:cs="Arial"/>
                <w:noProof/>
              </w:rPr>
              <w:t>00.073.957/0001-68</w:t>
            </w:r>
          </w:p>
        </w:tc>
      </w:tr>
      <w:tr w:rsidR="001270A6" w:rsidRPr="00601F3B" w:rsidTr="001E13DB">
        <w:tc>
          <w:tcPr>
            <w:tcW w:w="427"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03</w:t>
            </w:r>
          </w:p>
        </w:tc>
        <w:tc>
          <w:tcPr>
            <w:tcW w:w="6803" w:type="dxa"/>
            <w:gridSpan w:val="3"/>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 xml:space="preserve">Logradouro </w:t>
            </w:r>
          </w:p>
        </w:tc>
        <w:tc>
          <w:tcPr>
            <w:tcW w:w="425"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04</w:t>
            </w:r>
          </w:p>
        </w:tc>
        <w:tc>
          <w:tcPr>
            <w:tcW w:w="2835"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Número</w:t>
            </w:r>
          </w:p>
        </w:tc>
      </w:tr>
      <w:tr w:rsidR="001270A6" w:rsidRPr="00601F3B" w:rsidTr="001E13DB">
        <w:tc>
          <w:tcPr>
            <w:tcW w:w="427" w:type="dxa"/>
            <w:tcBorders>
              <w:top w:val="single" w:sz="4" w:space="0" w:color="auto"/>
              <w:left w:val="single" w:sz="4" w:space="0" w:color="auto"/>
              <w:bottom w:val="single" w:sz="4" w:space="0" w:color="auto"/>
              <w:right w:val="nil"/>
            </w:tcBorders>
          </w:tcPr>
          <w:p w:rsidR="001270A6" w:rsidRPr="00601F3B" w:rsidRDefault="001270A6" w:rsidP="001E13DB">
            <w:pPr>
              <w:ind w:left="-70"/>
              <w:jc w:val="center"/>
              <w:rPr>
                <w:rFonts w:ascii="Arial" w:hAnsi="Arial" w:cs="Arial"/>
              </w:rPr>
            </w:pPr>
          </w:p>
        </w:tc>
        <w:tc>
          <w:tcPr>
            <w:tcW w:w="6803" w:type="dxa"/>
            <w:gridSpan w:val="3"/>
            <w:tcBorders>
              <w:top w:val="nil"/>
              <w:left w:val="nil"/>
              <w:bottom w:val="nil"/>
              <w:right w:val="nil"/>
            </w:tcBorders>
          </w:tcPr>
          <w:p w:rsidR="001270A6" w:rsidRPr="00601F3B" w:rsidRDefault="001270A6" w:rsidP="001E13DB">
            <w:pPr>
              <w:jc w:val="both"/>
              <w:rPr>
                <w:rFonts w:ascii="Arial" w:hAnsi="Arial" w:cs="Arial"/>
              </w:rPr>
            </w:pPr>
            <w:r w:rsidRPr="00601F3B">
              <w:rPr>
                <w:rFonts w:ascii="Arial" w:hAnsi="Arial" w:cs="Arial"/>
              </w:rPr>
              <w:t>Rua Deputado Antônio Edu Vieira</w:t>
            </w:r>
          </w:p>
        </w:tc>
        <w:tc>
          <w:tcPr>
            <w:tcW w:w="425" w:type="dxa"/>
            <w:tcBorders>
              <w:top w:val="nil"/>
              <w:left w:val="nil"/>
              <w:bottom w:val="single" w:sz="4" w:space="0" w:color="auto"/>
              <w:right w:val="nil"/>
            </w:tcBorders>
          </w:tcPr>
          <w:p w:rsidR="001270A6" w:rsidRPr="00601F3B" w:rsidRDefault="001270A6" w:rsidP="001E13DB">
            <w:pPr>
              <w:ind w:left="-70"/>
              <w:jc w:val="center"/>
              <w:rPr>
                <w:rFonts w:ascii="Arial" w:hAnsi="Arial" w:cs="Arial"/>
              </w:rPr>
            </w:pPr>
          </w:p>
        </w:tc>
        <w:tc>
          <w:tcPr>
            <w:tcW w:w="2835" w:type="dxa"/>
            <w:tcBorders>
              <w:top w:val="nil"/>
              <w:left w:val="nil"/>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999</w:t>
            </w:r>
          </w:p>
        </w:tc>
      </w:tr>
      <w:tr w:rsidR="001270A6" w:rsidRPr="00601F3B" w:rsidTr="001E13DB">
        <w:tc>
          <w:tcPr>
            <w:tcW w:w="427"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05</w:t>
            </w:r>
          </w:p>
        </w:tc>
        <w:tc>
          <w:tcPr>
            <w:tcW w:w="3972"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 xml:space="preserve">Complemento </w:t>
            </w:r>
          </w:p>
        </w:tc>
        <w:tc>
          <w:tcPr>
            <w:tcW w:w="421"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06</w:t>
            </w:r>
          </w:p>
        </w:tc>
        <w:tc>
          <w:tcPr>
            <w:tcW w:w="2410"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Bairro/Distrito</w:t>
            </w:r>
          </w:p>
        </w:tc>
        <w:tc>
          <w:tcPr>
            <w:tcW w:w="425"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07</w:t>
            </w:r>
          </w:p>
        </w:tc>
        <w:tc>
          <w:tcPr>
            <w:tcW w:w="2835"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CEP</w:t>
            </w:r>
          </w:p>
        </w:tc>
      </w:tr>
      <w:tr w:rsidR="001270A6" w:rsidRPr="00601F3B" w:rsidTr="001E13DB">
        <w:tc>
          <w:tcPr>
            <w:tcW w:w="427" w:type="dxa"/>
            <w:tcBorders>
              <w:top w:val="single" w:sz="4" w:space="0" w:color="auto"/>
              <w:left w:val="single" w:sz="4" w:space="0" w:color="auto"/>
              <w:bottom w:val="single" w:sz="4" w:space="0" w:color="auto"/>
              <w:right w:val="nil"/>
            </w:tcBorders>
          </w:tcPr>
          <w:p w:rsidR="001270A6" w:rsidRPr="00601F3B" w:rsidRDefault="001270A6" w:rsidP="001E13DB">
            <w:pPr>
              <w:ind w:left="-70"/>
              <w:jc w:val="center"/>
              <w:rPr>
                <w:rFonts w:ascii="Arial" w:hAnsi="Arial" w:cs="Arial"/>
              </w:rPr>
            </w:pPr>
          </w:p>
        </w:tc>
        <w:tc>
          <w:tcPr>
            <w:tcW w:w="3972" w:type="dxa"/>
            <w:tcBorders>
              <w:top w:val="nil"/>
              <w:left w:val="nil"/>
              <w:bottom w:val="single" w:sz="4" w:space="0" w:color="auto"/>
              <w:right w:val="nil"/>
            </w:tcBorders>
          </w:tcPr>
          <w:p w:rsidR="001270A6" w:rsidRPr="00601F3B" w:rsidRDefault="001270A6" w:rsidP="001E13DB">
            <w:pPr>
              <w:jc w:val="both"/>
              <w:rPr>
                <w:rFonts w:ascii="Arial" w:hAnsi="Arial" w:cs="Arial"/>
              </w:rPr>
            </w:pPr>
            <w:r w:rsidRPr="00601F3B">
              <w:rPr>
                <w:rFonts w:ascii="Arial" w:hAnsi="Arial" w:cs="Arial"/>
              </w:rPr>
              <w:t xml:space="preserve"> </w:t>
            </w:r>
          </w:p>
        </w:tc>
        <w:tc>
          <w:tcPr>
            <w:tcW w:w="421" w:type="dxa"/>
            <w:tcBorders>
              <w:top w:val="single" w:sz="4" w:space="0" w:color="auto"/>
              <w:left w:val="nil"/>
              <w:bottom w:val="single" w:sz="4" w:space="0" w:color="auto"/>
              <w:right w:val="nil"/>
            </w:tcBorders>
          </w:tcPr>
          <w:p w:rsidR="001270A6" w:rsidRPr="00601F3B" w:rsidRDefault="001270A6" w:rsidP="001E13DB">
            <w:pPr>
              <w:ind w:left="-70"/>
              <w:jc w:val="center"/>
              <w:rPr>
                <w:rFonts w:ascii="Arial" w:hAnsi="Arial" w:cs="Arial"/>
              </w:rPr>
            </w:pPr>
          </w:p>
        </w:tc>
        <w:tc>
          <w:tcPr>
            <w:tcW w:w="2410" w:type="dxa"/>
            <w:tcBorders>
              <w:top w:val="nil"/>
              <w:left w:val="nil"/>
              <w:bottom w:val="single" w:sz="4" w:space="0" w:color="auto"/>
              <w:right w:val="nil"/>
            </w:tcBorders>
          </w:tcPr>
          <w:p w:rsidR="001270A6" w:rsidRPr="00601F3B" w:rsidRDefault="001270A6" w:rsidP="001E13DB">
            <w:pPr>
              <w:jc w:val="both"/>
              <w:rPr>
                <w:rFonts w:ascii="Arial" w:hAnsi="Arial" w:cs="Arial"/>
              </w:rPr>
            </w:pPr>
            <w:r w:rsidRPr="00601F3B">
              <w:rPr>
                <w:rFonts w:ascii="Arial" w:hAnsi="Arial" w:cs="Arial"/>
              </w:rPr>
              <w:t>Pantanal</w:t>
            </w:r>
          </w:p>
        </w:tc>
        <w:tc>
          <w:tcPr>
            <w:tcW w:w="425" w:type="dxa"/>
            <w:tcBorders>
              <w:top w:val="single" w:sz="4" w:space="0" w:color="auto"/>
              <w:left w:val="nil"/>
              <w:bottom w:val="nil"/>
              <w:right w:val="nil"/>
            </w:tcBorders>
          </w:tcPr>
          <w:p w:rsidR="001270A6" w:rsidRPr="00601F3B" w:rsidRDefault="001270A6" w:rsidP="001E13DB">
            <w:pPr>
              <w:ind w:left="-70"/>
              <w:jc w:val="center"/>
              <w:rPr>
                <w:rFonts w:ascii="Arial" w:hAnsi="Arial" w:cs="Arial"/>
              </w:rPr>
            </w:pPr>
          </w:p>
        </w:tc>
        <w:tc>
          <w:tcPr>
            <w:tcW w:w="2835" w:type="dxa"/>
            <w:tcBorders>
              <w:top w:val="nil"/>
              <w:left w:val="nil"/>
              <w:bottom w:val="single" w:sz="4" w:space="0" w:color="auto"/>
              <w:right w:val="single" w:sz="4" w:space="0" w:color="auto"/>
            </w:tcBorders>
          </w:tcPr>
          <w:p w:rsidR="001270A6" w:rsidRPr="00601F3B" w:rsidRDefault="001270A6" w:rsidP="001E13DB">
            <w:pPr>
              <w:jc w:val="both"/>
              <w:rPr>
                <w:rFonts w:ascii="Arial" w:hAnsi="Arial" w:cs="Arial"/>
              </w:rPr>
            </w:pPr>
            <w:r w:rsidRPr="00601F3B">
              <w:rPr>
                <w:rFonts w:ascii="Arial" w:hAnsi="Arial" w:cs="Arial"/>
              </w:rPr>
              <w:t>88040-901</w:t>
            </w:r>
          </w:p>
        </w:tc>
      </w:tr>
      <w:tr w:rsidR="001270A6" w:rsidRPr="00601F3B" w:rsidTr="001E13DB">
        <w:tc>
          <w:tcPr>
            <w:tcW w:w="427"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08</w:t>
            </w:r>
          </w:p>
        </w:tc>
        <w:tc>
          <w:tcPr>
            <w:tcW w:w="3972"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Município</w:t>
            </w:r>
          </w:p>
        </w:tc>
        <w:tc>
          <w:tcPr>
            <w:tcW w:w="421"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09</w:t>
            </w:r>
          </w:p>
        </w:tc>
        <w:tc>
          <w:tcPr>
            <w:tcW w:w="2410"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UF</w:t>
            </w:r>
          </w:p>
        </w:tc>
        <w:tc>
          <w:tcPr>
            <w:tcW w:w="425"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10</w:t>
            </w:r>
          </w:p>
        </w:tc>
        <w:tc>
          <w:tcPr>
            <w:tcW w:w="2835" w:type="dxa"/>
            <w:tcBorders>
              <w:top w:val="single" w:sz="4" w:space="0" w:color="auto"/>
              <w:left w:val="single" w:sz="4" w:space="0" w:color="auto"/>
              <w:bottom w:val="nil"/>
              <w:right w:val="single" w:sz="4" w:space="0" w:color="auto"/>
            </w:tcBorders>
          </w:tcPr>
          <w:p w:rsidR="001270A6" w:rsidRPr="00601F3B" w:rsidRDefault="001270A6" w:rsidP="001E13DB">
            <w:pPr>
              <w:jc w:val="both"/>
              <w:rPr>
                <w:rFonts w:ascii="Arial" w:hAnsi="Arial" w:cs="Arial"/>
              </w:rPr>
            </w:pPr>
            <w:r w:rsidRPr="00601F3B">
              <w:rPr>
                <w:rFonts w:ascii="Arial" w:hAnsi="Arial" w:cs="Arial"/>
              </w:rPr>
              <w:t>Telefone</w:t>
            </w:r>
          </w:p>
        </w:tc>
      </w:tr>
      <w:tr w:rsidR="001270A6" w:rsidRPr="00601F3B" w:rsidTr="001E13DB">
        <w:tc>
          <w:tcPr>
            <w:tcW w:w="427" w:type="dxa"/>
            <w:tcBorders>
              <w:top w:val="single" w:sz="4" w:space="0" w:color="auto"/>
              <w:left w:val="single" w:sz="4" w:space="0" w:color="auto"/>
              <w:bottom w:val="single" w:sz="4" w:space="0" w:color="auto"/>
              <w:right w:val="nil"/>
            </w:tcBorders>
          </w:tcPr>
          <w:p w:rsidR="001270A6" w:rsidRPr="00601F3B" w:rsidRDefault="001270A6" w:rsidP="001E13DB">
            <w:pPr>
              <w:ind w:left="-70"/>
              <w:jc w:val="center"/>
              <w:rPr>
                <w:rFonts w:ascii="Arial" w:hAnsi="Arial" w:cs="Arial"/>
              </w:rPr>
            </w:pPr>
          </w:p>
        </w:tc>
        <w:tc>
          <w:tcPr>
            <w:tcW w:w="3972" w:type="dxa"/>
            <w:tcBorders>
              <w:top w:val="nil"/>
              <w:left w:val="nil"/>
              <w:bottom w:val="single" w:sz="4" w:space="0" w:color="auto"/>
              <w:right w:val="nil"/>
            </w:tcBorders>
          </w:tcPr>
          <w:p w:rsidR="001270A6" w:rsidRPr="00601F3B" w:rsidRDefault="001270A6" w:rsidP="001E13DB">
            <w:pPr>
              <w:jc w:val="both"/>
              <w:rPr>
                <w:rFonts w:ascii="Arial" w:hAnsi="Arial" w:cs="Arial"/>
              </w:rPr>
            </w:pPr>
            <w:r w:rsidRPr="00601F3B">
              <w:rPr>
                <w:rFonts w:ascii="Arial" w:hAnsi="Arial" w:cs="Arial"/>
              </w:rPr>
              <w:t>Florianópolis</w:t>
            </w:r>
          </w:p>
        </w:tc>
        <w:tc>
          <w:tcPr>
            <w:tcW w:w="421" w:type="dxa"/>
            <w:tcBorders>
              <w:top w:val="single" w:sz="4" w:space="0" w:color="auto"/>
              <w:left w:val="nil"/>
              <w:bottom w:val="single" w:sz="4" w:space="0" w:color="auto"/>
              <w:right w:val="nil"/>
            </w:tcBorders>
          </w:tcPr>
          <w:p w:rsidR="001270A6" w:rsidRPr="00601F3B" w:rsidRDefault="001270A6" w:rsidP="001E13DB">
            <w:pPr>
              <w:ind w:left="-70"/>
              <w:jc w:val="center"/>
              <w:rPr>
                <w:rFonts w:ascii="Arial" w:hAnsi="Arial" w:cs="Arial"/>
              </w:rPr>
            </w:pPr>
          </w:p>
        </w:tc>
        <w:tc>
          <w:tcPr>
            <w:tcW w:w="2410" w:type="dxa"/>
            <w:tcBorders>
              <w:top w:val="nil"/>
              <w:left w:val="nil"/>
              <w:bottom w:val="single" w:sz="4" w:space="0" w:color="auto"/>
              <w:right w:val="nil"/>
            </w:tcBorders>
          </w:tcPr>
          <w:p w:rsidR="001270A6" w:rsidRPr="00601F3B" w:rsidRDefault="001270A6" w:rsidP="001E13DB">
            <w:pPr>
              <w:jc w:val="both"/>
              <w:rPr>
                <w:rFonts w:ascii="Arial" w:hAnsi="Arial" w:cs="Arial"/>
              </w:rPr>
            </w:pPr>
            <w:r w:rsidRPr="00601F3B">
              <w:rPr>
                <w:rFonts w:ascii="Arial" w:hAnsi="Arial" w:cs="Arial"/>
              </w:rPr>
              <w:t>SC</w:t>
            </w:r>
          </w:p>
        </w:tc>
        <w:tc>
          <w:tcPr>
            <w:tcW w:w="425" w:type="dxa"/>
            <w:tcBorders>
              <w:top w:val="single" w:sz="4" w:space="0" w:color="auto"/>
              <w:left w:val="nil"/>
              <w:bottom w:val="single" w:sz="4" w:space="0" w:color="auto"/>
              <w:right w:val="nil"/>
            </w:tcBorders>
          </w:tcPr>
          <w:p w:rsidR="001270A6" w:rsidRPr="00601F3B" w:rsidRDefault="001270A6" w:rsidP="001E13DB">
            <w:pPr>
              <w:ind w:left="-70"/>
              <w:jc w:val="center"/>
              <w:rPr>
                <w:rFonts w:ascii="Arial" w:hAnsi="Arial" w:cs="Arial"/>
              </w:rPr>
            </w:pPr>
          </w:p>
        </w:tc>
        <w:tc>
          <w:tcPr>
            <w:tcW w:w="2835" w:type="dxa"/>
            <w:tcBorders>
              <w:top w:val="nil"/>
              <w:left w:val="nil"/>
              <w:bottom w:val="single" w:sz="4" w:space="0" w:color="auto"/>
              <w:right w:val="single" w:sz="4" w:space="0" w:color="auto"/>
            </w:tcBorders>
          </w:tcPr>
          <w:p w:rsidR="001270A6" w:rsidRPr="00601F3B" w:rsidRDefault="001270A6" w:rsidP="001E13DB">
            <w:pPr>
              <w:jc w:val="both"/>
              <w:rPr>
                <w:rFonts w:ascii="Arial" w:hAnsi="Arial" w:cs="Arial"/>
              </w:rPr>
            </w:pPr>
            <w:r w:rsidRPr="00601F3B">
              <w:rPr>
                <w:rFonts w:ascii="Arial" w:hAnsi="Arial" w:cs="Arial"/>
              </w:rPr>
              <w:t>(48) 3231-7000</w:t>
            </w:r>
          </w:p>
        </w:tc>
      </w:tr>
    </w:tbl>
    <w:p w:rsidR="001270A6" w:rsidRPr="001270A6" w:rsidRDefault="001270A6" w:rsidP="001270A6">
      <w:pPr>
        <w:rPr>
          <w:rFonts w:ascii="Arial" w:hAnsi="Arial" w:cs="Arial"/>
          <w:b/>
          <w:bCs/>
          <w:sz w:val="20"/>
          <w:szCs w:val="20"/>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2120"/>
        <w:gridCol w:w="7938"/>
      </w:tblGrid>
      <w:tr w:rsidR="001270A6" w:rsidRPr="00601F3B" w:rsidTr="001E13DB">
        <w:tc>
          <w:tcPr>
            <w:tcW w:w="432" w:type="dxa"/>
          </w:tcPr>
          <w:p w:rsidR="001270A6" w:rsidRPr="00601F3B" w:rsidRDefault="001270A6" w:rsidP="001E13DB">
            <w:pPr>
              <w:jc w:val="both"/>
              <w:rPr>
                <w:rFonts w:ascii="Arial" w:hAnsi="Arial" w:cs="Arial"/>
              </w:rPr>
            </w:pPr>
            <w:r w:rsidRPr="00601F3B">
              <w:rPr>
                <w:rFonts w:ascii="Arial" w:hAnsi="Arial" w:cs="Arial"/>
              </w:rPr>
              <w:t>11</w:t>
            </w:r>
          </w:p>
        </w:tc>
        <w:tc>
          <w:tcPr>
            <w:tcW w:w="10058" w:type="dxa"/>
            <w:gridSpan w:val="2"/>
            <w:vAlign w:val="center"/>
          </w:tcPr>
          <w:p w:rsidR="001270A6" w:rsidRPr="00601F3B" w:rsidRDefault="001270A6" w:rsidP="001E13DB">
            <w:pPr>
              <w:keepNext/>
              <w:jc w:val="center"/>
              <w:outlineLvl w:val="1"/>
              <w:rPr>
                <w:rFonts w:ascii="Arial" w:hAnsi="Arial" w:cs="Arial"/>
                <w:bCs/>
              </w:rPr>
            </w:pPr>
            <w:r w:rsidRPr="00601F3B">
              <w:rPr>
                <w:rFonts w:ascii="Arial" w:hAnsi="Arial" w:cs="Arial"/>
                <w:bCs/>
              </w:rPr>
              <w:t>DADOS DO PROJETO</w:t>
            </w:r>
          </w:p>
        </w:tc>
      </w:tr>
      <w:tr w:rsidR="001270A6" w:rsidRPr="00601F3B" w:rsidTr="001270A6">
        <w:trPr>
          <w:trHeight w:val="149"/>
        </w:trPr>
        <w:tc>
          <w:tcPr>
            <w:tcW w:w="2552" w:type="dxa"/>
            <w:gridSpan w:val="2"/>
            <w:tcBorders>
              <w:bottom w:val="single" w:sz="4" w:space="0" w:color="auto"/>
            </w:tcBorders>
          </w:tcPr>
          <w:p w:rsidR="001270A6" w:rsidRPr="00601F3B" w:rsidRDefault="001270A6" w:rsidP="001E13DB">
            <w:pPr>
              <w:rPr>
                <w:rFonts w:ascii="Arial" w:hAnsi="Arial" w:cs="Arial"/>
                <w:b/>
              </w:rPr>
            </w:pPr>
            <w:r w:rsidRPr="00601F3B">
              <w:rPr>
                <w:rFonts w:ascii="Arial" w:hAnsi="Arial" w:cs="Arial"/>
              </w:rPr>
              <w:t xml:space="preserve">Nome do Projeto </w:t>
            </w:r>
          </w:p>
        </w:tc>
        <w:tc>
          <w:tcPr>
            <w:tcW w:w="7938" w:type="dxa"/>
            <w:tcBorders>
              <w:bottom w:val="single" w:sz="4" w:space="0" w:color="auto"/>
            </w:tcBorders>
          </w:tcPr>
          <w:p w:rsidR="001270A6" w:rsidRPr="00601F3B" w:rsidRDefault="001270A6" w:rsidP="001E13DB">
            <w:pPr>
              <w:jc w:val="both"/>
              <w:rPr>
                <w:rFonts w:ascii="Arial" w:hAnsi="Arial" w:cs="Arial"/>
              </w:rPr>
            </w:pPr>
            <w:r w:rsidRPr="00601F3B">
              <w:rPr>
                <w:rFonts w:ascii="Arial" w:hAnsi="Arial" w:cs="Arial"/>
                <w:color w:val="000000"/>
              </w:rPr>
              <w:t>Lote A do Leilão n</w:t>
            </w:r>
            <w:r w:rsidRPr="00601F3B">
              <w:rPr>
                <w:rFonts w:ascii="Arial" w:hAnsi="Arial" w:cs="Arial"/>
                <w:color w:val="000000"/>
                <w:u w:val="words"/>
                <w:vertAlign w:val="superscript"/>
              </w:rPr>
              <w:t>o</w:t>
            </w:r>
            <w:r w:rsidRPr="00601F3B">
              <w:rPr>
                <w:rFonts w:ascii="Arial" w:hAnsi="Arial" w:cs="Arial"/>
                <w:color w:val="000000"/>
              </w:rPr>
              <w:t xml:space="preserve"> 04/2014-ANEEL</w:t>
            </w:r>
            <w:r w:rsidRPr="00601F3B">
              <w:rPr>
                <w:rFonts w:ascii="Arial" w:hAnsi="Arial" w:cs="Arial"/>
              </w:rPr>
              <w:t xml:space="preserve"> (Contrato de Concessão n</w:t>
            </w:r>
            <w:r w:rsidRPr="00601F3B">
              <w:rPr>
                <w:rFonts w:ascii="Arial" w:hAnsi="Arial" w:cs="Arial"/>
                <w:u w:val="words"/>
                <w:vertAlign w:val="superscript"/>
              </w:rPr>
              <w:t>o</w:t>
            </w:r>
            <w:r w:rsidRPr="00601F3B">
              <w:rPr>
                <w:rFonts w:ascii="Arial" w:hAnsi="Arial" w:cs="Arial"/>
              </w:rPr>
              <w:t xml:space="preserve"> </w:t>
            </w:r>
            <w:r w:rsidRPr="00601F3B">
              <w:rPr>
                <w:rFonts w:ascii="Arial" w:hAnsi="Arial" w:cs="Arial"/>
                <w:color w:val="000000"/>
              </w:rPr>
              <w:t xml:space="preserve">01/2015-ANEEL, celebrado em </w:t>
            </w:r>
            <w:proofErr w:type="gramStart"/>
            <w:r w:rsidRPr="00601F3B">
              <w:rPr>
                <w:rFonts w:ascii="Arial" w:hAnsi="Arial" w:cs="Arial"/>
                <w:color w:val="000000"/>
              </w:rPr>
              <w:t>6</w:t>
            </w:r>
            <w:proofErr w:type="gramEnd"/>
            <w:r w:rsidRPr="00601F3B">
              <w:rPr>
                <w:rFonts w:ascii="Arial" w:hAnsi="Arial" w:cs="Arial"/>
                <w:color w:val="000000"/>
              </w:rPr>
              <w:t xml:space="preserve"> de março de 2015</w:t>
            </w:r>
            <w:r w:rsidRPr="00601F3B">
              <w:rPr>
                <w:rFonts w:ascii="Arial" w:hAnsi="Arial" w:cs="Arial"/>
              </w:rPr>
              <w:t xml:space="preserve">). </w:t>
            </w:r>
          </w:p>
        </w:tc>
      </w:tr>
      <w:tr w:rsidR="001270A6" w:rsidRPr="00601F3B" w:rsidTr="001270A6">
        <w:trPr>
          <w:trHeight w:val="100"/>
        </w:trPr>
        <w:tc>
          <w:tcPr>
            <w:tcW w:w="2552" w:type="dxa"/>
            <w:gridSpan w:val="2"/>
            <w:vMerge w:val="restart"/>
          </w:tcPr>
          <w:p w:rsidR="001270A6" w:rsidRPr="00601F3B" w:rsidRDefault="001270A6" w:rsidP="001E13DB">
            <w:pPr>
              <w:rPr>
                <w:rFonts w:ascii="Arial" w:hAnsi="Arial" w:cs="Arial"/>
              </w:rPr>
            </w:pPr>
            <w:r w:rsidRPr="00601F3B">
              <w:rPr>
                <w:rFonts w:ascii="Arial" w:hAnsi="Arial" w:cs="Arial"/>
              </w:rPr>
              <w:t>Descrição do Projeto</w:t>
            </w:r>
          </w:p>
        </w:tc>
        <w:tc>
          <w:tcPr>
            <w:tcW w:w="7938" w:type="dxa"/>
            <w:tcBorders>
              <w:bottom w:val="nil"/>
            </w:tcBorders>
          </w:tcPr>
          <w:p w:rsidR="001270A6" w:rsidRPr="00601F3B" w:rsidRDefault="001270A6" w:rsidP="001E13DB">
            <w:pPr>
              <w:pStyle w:val="Default"/>
              <w:jc w:val="both"/>
            </w:pPr>
            <w:r w:rsidRPr="00601F3B">
              <w:t>Projeto de Transmissão de Energia Elétrica, relativo ao Lote A do Leilão n</w:t>
            </w:r>
            <w:r w:rsidRPr="00601F3B">
              <w:rPr>
                <w:u w:val="words"/>
                <w:vertAlign w:val="superscript"/>
              </w:rPr>
              <w:t>o</w:t>
            </w:r>
            <w:r w:rsidRPr="00601F3B">
              <w:t xml:space="preserve"> 04/2014-ANEEL, compreendendo:</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I - Linha de Transmissão Gravataí - Capivari do Sul, em 525 </w:t>
            </w:r>
            <w:proofErr w:type="gramStart"/>
            <w:r w:rsidRPr="00601F3B">
              <w:rPr>
                <w:rFonts w:ascii="Arial" w:hAnsi="Arial" w:cs="Arial"/>
              </w:rPr>
              <w:t>kV</w:t>
            </w:r>
            <w:proofErr w:type="gramEnd"/>
            <w:r w:rsidRPr="00601F3B">
              <w:rPr>
                <w:rFonts w:ascii="Arial" w:hAnsi="Arial" w:cs="Arial"/>
              </w:rPr>
              <w:t xml:space="preserve">, Circuito Simples, com extensão aproximada de oitenta e três quilômetros; </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II - Linha de Transmissão Guaíba 3 - Capivari do Sul, em 525 </w:t>
            </w:r>
            <w:proofErr w:type="gramStart"/>
            <w:r w:rsidRPr="00601F3B">
              <w:rPr>
                <w:rFonts w:ascii="Arial" w:hAnsi="Arial" w:cs="Arial"/>
              </w:rPr>
              <w:t>kV</w:t>
            </w:r>
            <w:proofErr w:type="gramEnd"/>
            <w:r w:rsidRPr="00601F3B">
              <w:rPr>
                <w:rFonts w:ascii="Arial" w:hAnsi="Arial" w:cs="Arial"/>
              </w:rPr>
              <w:t>, Circuito Simples, com extensão aproximada de cento e setenta e oito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III - Linha de Transmissão Viamão 3 - Capivari do Sul, em 230 </w:t>
            </w:r>
            <w:proofErr w:type="gramStart"/>
            <w:r w:rsidRPr="00601F3B">
              <w:rPr>
                <w:rFonts w:ascii="Arial" w:hAnsi="Arial" w:cs="Arial"/>
              </w:rPr>
              <w:t>kV</w:t>
            </w:r>
            <w:proofErr w:type="gramEnd"/>
            <w:r w:rsidRPr="00601F3B">
              <w:rPr>
                <w:rFonts w:ascii="Arial" w:hAnsi="Arial" w:cs="Arial"/>
              </w:rPr>
              <w:t xml:space="preserve">, Circuito Simples, com extensão aproximada de sessenta e cinco quilômetros; </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IV - Subestação Capivari do Sul, em 525/230 </w:t>
            </w:r>
            <w:proofErr w:type="gramStart"/>
            <w:r w:rsidRPr="00601F3B">
              <w:rPr>
                <w:rFonts w:ascii="Arial" w:hAnsi="Arial" w:cs="Arial"/>
              </w:rPr>
              <w:t>kV</w:t>
            </w:r>
            <w:proofErr w:type="gramEnd"/>
            <w:r w:rsidRPr="00601F3B">
              <w:rPr>
                <w:rFonts w:ascii="Arial" w:hAnsi="Arial" w:cs="Arial"/>
              </w:rPr>
              <w:t>-13,8kV (6+1 R) x 224 MVA e 230/138-13,8kV (2x100 MVA);</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V - Linha de Transmissão Osório 3 - Gravataí </w:t>
            </w:r>
            <w:proofErr w:type="gramStart"/>
            <w:r w:rsidRPr="00601F3B">
              <w:rPr>
                <w:rFonts w:ascii="Arial" w:hAnsi="Arial" w:cs="Arial"/>
              </w:rPr>
              <w:t>3</w:t>
            </w:r>
            <w:proofErr w:type="gramEnd"/>
            <w:r w:rsidRPr="00601F3B">
              <w:rPr>
                <w:rFonts w:ascii="Arial" w:hAnsi="Arial" w:cs="Arial"/>
              </w:rPr>
              <w:t xml:space="preserve">, em 230 kV, Circuito Simples, com  extensão aproximada de sessenta e seis quilômetros; </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VI - Linha de Transmissão Porto Alegre 8 - Porto Alegre </w:t>
            </w:r>
            <w:proofErr w:type="gramStart"/>
            <w:r w:rsidRPr="00601F3B">
              <w:rPr>
                <w:rFonts w:ascii="Arial" w:hAnsi="Arial" w:cs="Arial"/>
              </w:rPr>
              <w:t>1</w:t>
            </w:r>
            <w:proofErr w:type="gramEnd"/>
            <w:r w:rsidRPr="00601F3B">
              <w:rPr>
                <w:rFonts w:ascii="Arial" w:hAnsi="Arial" w:cs="Arial"/>
              </w:rPr>
              <w:t>, em 230 kV, Circuito Simples, Subterrânea, com extensão aproximada de três quilômetros e quatrocentos 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VII - Linha de Transmissão Porto Alegre 12 (Jardim Botânico) - Porto Alegre </w:t>
            </w:r>
            <w:proofErr w:type="gramStart"/>
            <w:r w:rsidRPr="00601F3B">
              <w:rPr>
                <w:rFonts w:ascii="Arial" w:hAnsi="Arial" w:cs="Arial"/>
              </w:rPr>
              <w:t>1</w:t>
            </w:r>
            <w:proofErr w:type="gramEnd"/>
            <w:r w:rsidRPr="00601F3B">
              <w:rPr>
                <w:rFonts w:ascii="Arial" w:hAnsi="Arial" w:cs="Arial"/>
              </w:rPr>
              <w:t xml:space="preserve">, em 230 kV, Circuito Simples, Subterrânea, com extensão aproximada de quatro quilômetros; </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VIII - Subestação Porto Alegre </w:t>
            </w:r>
            <w:proofErr w:type="gramStart"/>
            <w:r w:rsidRPr="00601F3B">
              <w:rPr>
                <w:rFonts w:ascii="Arial" w:hAnsi="Arial" w:cs="Arial"/>
              </w:rPr>
              <w:t>1</w:t>
            </w:r>
            <w:proofErr w:type="gramEnd"/>
            <w:r w:rsidRPr="00601F3B">
              <w:rPr>
                <w:rFonts w:ascii="Arial" w:hAnsi="Arial" w:cs="Arial"/>
              </w:rPr>
              <w:t>, em 230/69 kV, 3 x 83 MVA;</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IX - Subestação Vila Maria, em 230/138 </w:t>
            </w:r>
            <w:proofErr w:type="gramStart"/>
            <w:r w:rsidRPr="00601F3B">
              <w:rPr>
                <w:rFonts w:ascii="Arial" w:hAnsi="Arial" w:cs="Arial"/>
              </w:rPr>
              <w:t>kV</w:t>
            </w:r>
            <w:proofErr w:type="gramEnd"/>
            <w:r w:rsidRPr="00601F3B">
              <w:rPr>
                <w:rFonts w:ascii="Arial" w:hAnsi="Arial" w:cs="Arial"/>
              </w:rPr>
              <w:t>, 2 x 150 MVA;</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 - Subestação Osório </w:t>
            </w:r>
            <w:proofErr w:type="gramStart"/>
            <w:r w:rsidRPr="00601F3B">
              <w:rPr>
                <w:rFonts w:ascii="Arial" w:hAnsi="Arial" w:cs="Arial"/>
              </w:rPr>
              <w:t>3</w:t>
            </w:r>
            <w:proofErr w:type="gramEnd"/>
            <w:r w:rsidRPr="00601F3B">
              <w:rPr>
                <w:rFonts w:ascii="Arial" w:hAnsi="Arial" w:cs="Arial"/>
              </w:rPr>
              <w:t>, em 230 kV;</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XI - Linha de Transmissão Livramento 3 - Alegrete </w:t>
            </w:r>
            <w:proofErr w:type="gramStart"/>
            <w:r w:rsidRPr="00601F3B">
              <w:rPr>
                <w:rFonts w:ascii="Arial" w:hAnsi="Arial" w:cs="Arial"/>
              </w:rPr>
              <w:t>2</w:t>
            </w:r>
            <w:proofErr w:type="gramEnd"/>
            <w:r w:rsidRPr="00601F3B">
              <w:rPr>
                <w:rFonts w:ascii="Arial" w:hAnsi="Arial" w:cs="Arial"/>
              </w:rPr>
              <w:t>, em 230 kV, Circuito Simples, com extensão aproximada de cento e vinte e cinco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XII - Linha de Transmissão Livramento 3 - Cerro Chato, em 230 </w:t>
            </w:r>
            <w:proofErr w:type="gramStart"/>
            <w:r w:rsidRPr="00601F3B">
              <w:rPr>
                <w:rFonts w:ascii="Arial" w:hAnsi="Arial" w:cs="Arial"/>
              </w:rPr>
              <w:t>kV</w:t>
            </w:r>
            <w:proofErr w:type="gramEnd"/>
            <w:r w:rsidRPr="00601F3B">
              <w:rPr>
                <w:rFonts w:ascii="Arial" w:hAnsi="Arial" w:cs="Arial"/>
              </w:rPr>
              <w:t>, Circuito Simples, com extensão aproximada de dez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single" w:sz="4" w:space="0" w:color="auto"/>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XIII - Linha de Transmissão Livramento 3 - Santa Maria </w:t>
            </w:r>
            <w:proofErr w:type="gramStart"/>
            <w:r w:rsidRPr="00601F3B">
              <w:rPr>
                <w:rFonts w:ascii="Arial" w:hAnsi="Arial" w:cs="Arial"/>
              </w:rPr>
              <w:t>3</w:t>
            </w:r>
            <w:proofErr w:type="gramEnd"/>
            <w:r w:rsidRPr="00601F3B">
              <w:rPr>
                <w:rFonts w:ascii="Arial" w:hAnsi="Arial" w:cs="Arial"/>
              </w:rPr>
              <w:t>,  em 230 kV, Circuito Simples, com extensão aproximada de duzentos e quarenta e sete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single" w:sz="4" w:space="0" w:color="auto"/>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XIV - Linha de Transmissão Livramento 3 - </w:t>
            </w:r>
            <w:proofErr w:type="spellStart"/>
            <w:r w:rsidRPr="00601F3B">
              <w:rPr>
                <w:rFonts w:ascii="Arial" w:hAnsi="Arial" w:cs="Arial"/>
              </w:rPr>
              <w:t>Maçambará</w:t>
            </w:r>
            <w:proofErr w:type="spellEnd"/>
            <w:r w:rsidRPr="00601F3B">
              <w:rPr>
                <w:rFonts w:ascii="Arial" w:hAnsi="Arial" w:cs="Arial"/>
              </w:rPr>
              <w:t xml:space="preserve"> </w:t>
            </w:r>
            <w:proofErr w:type="gramStart"/>
            <w:r w:rsidRPr="00601F3B">
              <w:rPr>
                <w:rFonts w:ascii="Arial" w:hAnsi="Arial" w:cs="Arial"/>
              </w:rPr>
              <w:t>3</w:t>
            </w:r>
            <w:proofErr w:type="gramEnd"/>
            <w:r w:rsidRPr="00601F3B">
              <w:rPr>
                <w:rFonts w:ascii="Arial" w:hAnsi="Arial" w:cs="Arial"/>
              </w:rPr>
              <w:t>, em  230 kV, Circuito Simples, com extensão aproximada de duzentos e cinco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XV - Subestação </w:t>
            </w:r>
            <w:proofErr w:type="spellStart"/>
            <w:r w:rsidRPr="00601F3B">
              <w:rPr>
                <w:rFonts w:ascii="Arial" w:hAnsi="Arial" w:cs="Arial"/>
              </w:rPr>
              <w:t>Maçambará</w:t>
            </w:r>
            <w:proofErr w:type="spellEnd"/>
            <w:r w:rsidRPr="00601F3B">
              <w:rPr>
                <w:rFonts w:ascii="Arial" w:hAnsi="Arial" w:cs="Arial"/>
              </w:rPr>
              <w:t xml:space="preserve"> </w:t>
            </w:r>
            <w:proofErr w:type="gramStart"/>
            <w:r w:rsidRPr="00601F3B">
              <w:rPr>
                <w:rFonts w:ascii="Arial" w:hAnsi="Arial" w:cs="Arial"/>
              </w:rPr>
              <w:t>3</w:t>
            </w:r>
            <w:proofErr w:type="gramEnd"/>
            <w:r w:rsidRPr="00601F3B">
              <w:rPr>
                <w:rFonts w:ascii="Arial" w:hAnsi="Arial" w:cs="Arial"/>
              </w:rPr>
              <w:t xml:space="preserve">, em 230 kV; </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XVI - Subestação Livramento </w:t>
            </w:r>
            <w:proofErr w:type="gramStart"/>
            <w:r w:rsidRPr="00601F3B">
              <w:rPr>
                <w:rFonts w:ascii="Arial" w:hAnsi="Arial" w:cs="Arial"/>
              </w:rPr>
              <w:t>3</w:t>
            </w:r>
            <w:proofErr w:type="gramEnd"/>
            <w:r w:rsidRPr="00601F3B">
              <w:rPr>
                <w:rFonts w:ascii="Arial" w:hAnsi="Arial" w:cs="Arial"/>
              </w:rPr>
              <w:t xml:space="preserve">, em 230 kV, com Compensador Síncrono - 90/+150 </w:t>
            </w:r>
            <w:proofErr w:type="spellStart"/>
            <w:r w:rsidRPr="00601F3B">
              <w:rPr>
                <w:rFonts w:ascii="Arial" w:hAnsi="Arial" w:cs="Arial"/>
              </w:rPr>
              <w:t>Mvar</w:t>
            </w:r>
            <w:proofErr w:type="spellEnd"/>
            <w:r w:rsidRPr="00601F3B">
              <w:rPr>
                <w:rFonts w:ascii="Arial" w:hAnsi="Arial" w:cs="Arial"/>
              </w:rPr>
              <w:t>;</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XVII - Linha de Transmissão Santa Vitória do Palmar - Marmeleiro, em 525 </w:t>
            </w:r>
            <w:proofErr w:type="gramStart"/>
            <w:r w:rsidRPr="00601F3B">
              <w:rPr>
                <w:rFonts w:ascii="Arial" w:hAnsi="Arial" w:cs="Arial"/>
              </w:rPr>
              <w:t>kV</w:t>
            </w:r>
            <w:proofErr w:type="gramEnd"/>
            <w:r w:rsidRPr="00601F3B">
              <w:rPr>
                <w:rFonts w:ascii="Arial" w:hAnsi="Arial" w:cs="Arial"/>
              </w:rPr>
              <w:t>, Circuito Simples, Segundo Circuito, com extensão aproximada de quarenta e oito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XVIII - Linha de Transmissão Marmeleiro - Povo Novo, em 525 </w:t>
            </w:r>
            <w:proofErr w:type="gramStart"/>
            <w:r w:rsidRPr="00601F3B">
              <w:rPr>
                <w:rFonts w:ascii="Arial" w:hAnsi="Arial" w:cs="Arial"/>
              </w:rPr>
              <w:t>kV</w:t>
            </w:r>
            <w:proofErr w:type="gramEnd"/>
            <w:r w:rsidRPr="00601F3B">
              <w:rPr>
                <w:rFonts w:ascii="Arial" w:hAnsi="Arial" w:cs="Arial"/>
              </w:rPr>
              <w:t>, Circuito Simples, Segundo Circuito, com extensão aproximada de cento e cinquenta e dois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XIX - Linha de Transmissão Povo Novo - Guaíba </w:t>
            </w:r>
            <w:proofErr w:type="gramStart"/>
            <w:r w:rsidRPr="00601F3B">
              <w:rPr>
                <w:rFonts w:ascii="Arial" w:hAnsi="Arial" w:cs="Arial"/>
              </w:rPr>
              <w:t>3</w:t>
            </w:r>
            <w:proofErr w:type="gramEnd"/>
            <w:r w:rsidRPr="00601F3B">
              <w:rPr>
                <w:rFonts w:ascii="Arial" w:hAnsi="Arial" w:cs="Arial"/>
              </w:rPr>
              <w:t>, em 525 kV, Circuito Simples, Segundo Circuito, com extensão aproximada de duzentos e quarenta e cinco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 - Linha de Transmissão Guaíba 3 - Nova Santa Rita, em 525 </w:t>
            </w:r>
            <w:proofErr w:type="gramStart"/>
            <w:r w:rsidRPr="00601F3B">
              <w:rPr>
                <w:rFonts w:ascii="Arial" w:hAnsi="Arial" w:cs="Arial"/>
              </w:rPr>
              <w:t>kV</w:t>
            </w:r>
            <w:proofErr w:type="gramEnd"/>
            <w:r w:rsidRPr="00601F3B">
              <w:rPr>
                <w:rFonts w:ascii="Arial" w:hAnsi="Arial" w:cs="Arial"/>
              </w:rPr>
              <w:t>, Circuito Simples, Segundo Circuito, com extensão aproximada de quarenta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XXI - Linha de Transmissão Guaíba 3 - </w:t>
            </w:r>
            <w:proofErr w:type="spellStart"/>
            <w:r w:rsidRPr="00601F3B">
              <w:rPr>
                <w:rFonts w:ascii="Arial" w:hAnsi="Arial" w:cs="Arial"/>
              </w:rPr>
              <w:t>Candiota</w:t>
            </w:r>
            <w:proofErr w:type="spellEnd"/>
            <w:r w:rsidRPr="00601F3B">
              <w:rPr>
                <w:rFonts w:ascii="Arial" w:hAnsi="Arial" w:cs="Arial"/>
              </w:rPr>
              <w:t xml:space="preserve"> </w:t>
            </w:r>
            <w:proofErr w:type="gramStart"/>
            <w:r w:rsidRPr="00601F3B">
              <w:rPr>
                <w:rFonts w:ascii="Arial" w:hAnsi="Arial" w:cs="Arial"/>
              </w:rPr>
              <w:t>2</w:t>
            </w:r>
            <w:proofErr w:type="gramEnd"/>
            <w:r w:rsidRPr="00601F3B">
              <w:rPr>
                <w:rFonts w:ascii="Arial" w:hAnsi="Arial" w:cs="Arial"/>
              </w:rPr>
              <w:t>, em 525 kV, Circuito Duplo, Primeiro e Segundo Circuitos, com extensão aproximada de duzentos e setenta e nove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XXII - Linha de Transmissão Guaíba 3 - Gravataí, em 525 </w:t>
            </w:r>
            <w:proofErr w:type="gramStart"/>
            <w:r w:rsidRPr="00601F3B">
              <w:rPr>
                <w:rFonts w:ascii="Arial" w:hAnsi="Arial" w:cs="Arial"/>
              </w:rPr>
              <w:t>kV</w:t>
            </w:r>
            <w:proofErr w:type="gramEnd"/>
            <w:r w:rsidRPr="00601F3B">
              <w:rPr>
                <w:rFonts w:ascii="Arial" w:hAnsi="Arial" w:cs="Arial"/>
              </w:rPr>
              <w:t>, Circuito Simples, Primeiro  Circuito, com extensão aproximada de cento e vinte e sete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XXIII - Linha de Transmissão Guaíba 3 - Guaíba </w:t>
            </w:r>
            <w:proofErr w:type="gramStart"/>
            <w:r w:rsidRPr="00601F3B">
              <w:rPr>
                <w:rFonts w:ascii="Arial" w:hAnsi="Arial" w:cs="Arial"/>
              </w:rPr>
              <w:t>2</w:t>
            </w:r>
            <w:proofErr w:type="gramEnd"/>
            <w:r w:rsidRPr="00601F3B">
              <w:rPr>
                <w:rFonts w:ascii="Arial" w:hAnsi="Arial" w:cs="Arial"/>
              </w:rPr>
              <w:t>, Circuito Simples, Primeiro Circuito, com extensão aproximada de dezenove quilômetros;</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XXIV - Linha de Transmissão Guaíba 3 - Guaíba </w:t>
            </w:r>
            <w:proofErr w:type="gramStart"/>
            <w:r w:rsidRPr="00601F3B">
              <w:rPr>
                <w:rFonts w:ascii="Arial" w:hAnsi="Arial" w:cs="Arial"/>
              </w:rPr>
              <w:t>2</w:t>
            </w:r>
            <w:proofErr w:type="gramEnd"/>
            <w:r w:rsidRPr="00601F3B">
              <w:rPr>
                <w:rFonts w:ascii="Arial" w:hAnsi="Arial" w:cs="Arial"/>
              </w:rPr>
              <w:t xml:space="preserve">, Circuito Simples, Segundo Circuito, com extensão aproximada de dezenove quilômetros; </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XXV - Subestação 525/230-13,8 </w:t>
            </w:r>
            <w:proofErr w:type="gramStart"/>
            <w:r w:rsidRPr="00601F3B">
              <w:rPr>
                <w:rFonts w:ascii="Arial" w:hAnsi="Arial" w:cs="Arial"/>
              </w:rPr>
              <w:t>kV</w:t>
            </w:r>
            <w:proofErr w:type="gramEnd"/>
            <w:r w:rsidRPr="00601F3B">
              <w:rPr>
                <w:rFonts w:ascii="Arial" w:hAnsi="Arial" w:cs="Arial"/>
              </w:rPr>
              <w:t xml:space="preserve"> Guaíba 3, (6+1 R) x 224 MVA;</w:t>
            </w:r>
          </w:p>
        </w:tc>
      </w:tr>
      <w:tr w:rsidR="001270A6" w:rsidRPr="00601F3B" w:rsidTr="001270A6">
        <w:trPr>
          <w:trHeight w:val="277"/>
        </w:trPr>
        <w:tc>
          <w:tcPr>
            <w:tcW w:w="2552" w:type="dxa"/>
            <w:gridSpan w:val="2"/>
            <w:vMerge/>
          </w:tcPr>
          <w:p w:rsidR="001270A6" w:rsidRPr="00601F3B" w:rsidRDefault="001270A6" w:rsidP="001E13DB">
            <w:pPr>
              <w:rPr>
                <w:rFonts w:ascii="Arial" w:hAnsi="Arial" w:cs="Arial"/>
              </w:rPr>
            </w:pPr>
          </w:p>
        </w:tc>
        <w:tc>
          <w:tcPr>
            <w:tcW w:w="7938" w:type="dxa"/>
            <w:tcBorders>
              <w:top w:val="nil"/>
              <w:bottom w:val="nil"/>
            </w:tcBorders>
          </w:tcPr>
          <w:p w:rsidR="001270A6" w:rsidRPr="00601F3B" w:rsidRDefault="001270A6" w:rsidP="001E13DB">
            <w:pPr>
              <w:autoSpaceDE w:val="0"/>
              <w:autoSpaceDN w:val="0"/>
              <w:adjustRightInd w:val="0"/>
              <w:jc w:val="both"/>
              <w:rPr>
                <w:rFonts w:ascii="Arial" w:hAnsi="Arial" w:cs="Arial"/>
              </w:rPr>
            </w:pPr>
            <w:r w:rsidRPr="00601F3B">
              <w:rPr>
                <w:rFonts w:ascii="Arial" w:hAnsi="Arial" w:cs="Arial"/>
              </w:rPr>
              <w:t xml:space="preserve">XXVI - Subestação 525/230-13,8 </w:t>
            </w:r>
            <w:proofErr w:type="gramStart"/>
            <w:r w:rsidRPr="00601F3B">
              <w:rPr>
                <w:rFonts w:ascii="Arial" w:hAnsi="Arial" w:cs="Arial"/>
              </w:rPr>
              <w:t>kV</w:t>
            </w:r>
            <w:proofErr w:type="gramEnd"/>
            <w:r w:rsidRPr="00601F3B">
              <w:rPr>
                <w:rFonts w:ascii="Arial" w:hAnsi="Arial" w:cs="Arial"/>
              </w:rPr>
              <w:t xml:space="preserve"> </w:t>
            </w:r>
            <w:proofErr w:type="spellStart"/>
            <w:r w:rsidRPr="00601F3B">
              <w:rPr>
                <w:rFonts w:ascii="Arial" w:hAnsi="Arial" w:cs="Arial"/>
              </w:rPr>
              <w:t>Candiota</w:t>
            </w:r>
            <w:proofErr w:type="spellEnd"/>
            <w:r w:rsidRPr="00601F3B">
              <w:rPr>
                <w:rFonts w:ascii="Arial" w:hAnsi="Arial" w:cs="Arial"/>
              </w:rPr>
              <w:t xml:space="preserve"> 2, (6+1R) x 224 MVA; e</w:t>
            </w:r>
          </w:p>
        </w:tc>
      </w:tr>
      <w:tr w:rsidR="001270A6" w:rsidRPr="00601F3B" w:rsidTr="001270A6">
        <w:trPr>
          <w:trHeight w:val="277"/>
        </w:trPr>
        <w:tc>
          <w:tcPr>
            <w:tcW w:w="2552" w:type="dxa"/>
            <w:gridSpan w:val="2"/>
            <w:vMerge/>
            <w:tcBorders>
              <w:bottom w:val="single" w:sz="4" w:space="0" w:color="auto"/>
            </w:tcBorders>
          </w:tcPr>
          <w:p w:rsidR="001270A6" w:rsidRPr="00601F3B" w:rsidRDefault="001270A6" w:rsidP="001E13DB">
            <w:pPr>
              <w:rPr>
                <w:rFonts w:ascii="Arial" w:hAnsi="Arial" w:cs="Arial"/>
              </w:rPr>
            </w:pPr>
          </w:p>
        </w:tc>
        <w:tc>
          <w:tcPr>
            <w:tcW w:w="7938" w:type="dxa"/>
            <w:tcBorders>
              <w:top w:val="nil"/>
              <w:bottom w:val="single" w:sz="4" w:space="0" w:color="auto"/>
            </w:tcBorders>
          </w:tcPr>
          <w:p w:rsidR="001270A6" w:rsidRPr="001270A6" w:rsidRDefault="001270A6" w:rsidP="001E13DB">
            <w:pPr>
              <w:autoSpaceDE w:val="0"/>
              <w:autoSpaceDN w:val="0"/>
              <w:adjustRightInd w:val="0"/>
              <w:jc w:val="both"/>
              <w:rPr>
                <w:rFonts w:ascii="Arial" w:hAnsi="Arial" w:cs="Arial"/>
                <w:sz w:val="23"/>
                <w:szCs w:val="23"/>
              </w:rPr>
            </w:pPr>
            <w:r w:rsidRPr="001270A6">
              <w:rPr>
                <w:rFonts w:ascii="Arial" w:hAnsi="Arial" w:cs="Arial"/>
                <w:sz w:val="23"/>
                <w:szCs w:val="23"/>
              </w:rPr>
              <w:t>XXVII - Conexões de Unidades de Transformação, Entradas de Linha, Interligações de Barramentos, Barramentos, Equipamentos de Compensação Reativa e respectivas Conexões, Instalações Vinculadas e demais instalações necessárias às funções de medição, supervisão, proteção, comando, controle, telecomunicação, administração e apoio.</w:t>
            </w:r>
          </w:p>
        </w:tc>
      </w:tr>
      <w:tr w:rsidR="001270A6" w:rsidRPr="00601F3B" w:rsidTr="001270A6">
        <w:trPr>
          <w:trHeight w:val="143"/>
        </w:trPr>
        <w:tc>
          <w:tcPr>
            <w:tcW w:w="2552" w:type="dxa"/>
            <w:gridSpan w:val="2"/>
            <w:tcBorders>
              <w:top w:val="single" w:sz="4" w:space="0" w:color="auto"/>
              <w:bottom w:val="single" w:sz="4" w:space="0" w:color="auto"/>
            </w:tcBorders>
          </w:tcPr>
          <w:p w:rsidR="001270A6" w:rsidRPr="00601F3B" w:rsidRDefault="001270A6" w:rsidP="001E13DB">
            <w:pPr>
              <w:rPr>
                <w:rFonts w:ascii="Arial" w:hAnsi="Arial" w:cs="Arial"/>
              </w:rPr>
            </w:pPr>
            <w:r w:rsidRPr="00601F3B">
              <w:rPr>
                <w:rFonts w:ascii="Arial" w:hAnsi="Arial" w:cs="Arial"/>
              </w:rPr>
              <w:t>Período de Execução</w:t>
            </w:r>
          </w:p>
        </w:tc>
        <w:tc>
          <w:tcPr>
            <w:tcW w:w="7938" w:type="dxa"/>
            <w:tcBorders>
              <w:top w:val="single" w:sz="4" w:space="0" w:color="auto"/>
            </w:tcBorders>
          </w:tcPr>
          <w:p w:rsidR="001270A6" w:rsidRPr="00601F3B" w:rsidRDefault="001270A6" w:rsidP="001E13DB">
            <w:pPr>
              <w:jc w:val="both"/>
              <w:rPr>
                <w:rFonts w:ascii="Arial" w:hAnsi="Arial" w:cs="Arial"/>
              </w:rPr>
            </w:pPr>
            <w:r w:rsidRPr="00601F3B">
              <w:rPr>
                <w:rFonts w:ascii="Arial" w:hAnsi="Arial" w:cs="Arial"/>
                <w:noProof/>
              </w:rPr>
              <w:t xml:space="preserve">De </w:t>
            </w:r>
            <w:r w:rsidRPr="00601F3B">
              <w:rPr>
                <w:rFonts w:ascii="Arial" w:hAnsi="Arial" w:cs="Arial"/>
              </w:rPr>
              <w:t>6/3/2015 a 6/3/2018.</w:t>
            </w:r>
          </w:p>
        </w:tc>
      </w:tr>
      <w:tr w:rsidR="001270A6" w:rsidRPr="00601F3B" w:rsidTr="001270A6">
        <w:trPr>
          <w:trHeight w:val="275"/>
        </w:trPr>
        <w:tc>
          <w:tcPr>
            <w:tcW w:w="2552" w:type="dxa"/>
            <w:gridSpan w:val="2"/>
            <w:tcBorders>
              <w:top w:val="single" w:sz="4" w:space="0" w:color="auto"/>
            </w:tcBorders>
          </w:tcPr>
          <w:p w:rsidR="001270A6" w:rsidRPr="00601F3B" w:rsidRDefault="001270A6" w:rsidP="001E13DB">
            <w:pPr>
              <w:rPr>
                <w:rFonts w:ascii="Arial" w:hAnsi="Arial" w:cs="Arial"/>
              </w:rPr>
            </w:pPr>
            <w:r w:rsidRPr="00601F3B">
              <w:rPr>
                <w:rFonts w:ascii="Arial" w:hAnsi="Arial" w:cs="Arial"/>
              </w:rPr>
              <w:t>Localidade do Projeto [Município(s</w:t>
            </w:r>
            <w:proofErr w:type="gramStart"/>
            <w:r w:rsidRPr="00601F3B">
              <w:rPr>
                <w:rFonts w:ascii="Arial" w:hAnsi="Arial" w:cs="Arial"/>
              </w:rPr>
              <w:t>)</w:t>
            </w:r>
            <w:proofErr w:type="gramEnd"/>
            <w:r w:rsidRPr="00601F3B">
              <w:rPr>
                <w:rFonts w:ascii="Arial" w:hAnsi="Arial" w:cs="Arial"/>
              </w:rPr>
              <w:t>/UF]</w:t>
            </w:r>
          </w:p>
        </w:tc>
        <w:tc>
          <w:tcPr>
            <w:tcW w:w="7938" w:type="dxa"/>
          </w:tcPr>
          <w:p w:rsidR="001270A6" w:rsidRPr="001270A6" w:rsidRDefault="001270A6" w:rsidP="001E13DB">
            <w:pPr>
              <w:jc w:val="both"/>
              <w:rPr>
                <w:rFonts w:ascii="Arial" w:hAnsi="Arial" w:cs="Arial"/>
                <w:sz w:val="23"/>
                <w:szCs w:val="23"/>
              </w:rPr>
            </w:pPr>
            <w:r w:rsidRPr="001270A6">
              <w:rPr>
                <w:rFonts w:ascii="Arial" w:hAnsi="Arial" w:cs="Arial"/>
                <w:sz w:val="23"/>
                <w:szCs w:val="23"/>
              </w:rPr>
              <w:t xml:space="preserve">Municípios de Alegrete, Alvorada, Amaral Ferrador, </w:t>
            </w:r>
            <w:proofErr w:type="spellStart"/>
            <w:r w:rsidRPr="001270A6">
              <w:rPr>
                <w:rFonts w:ascii="Arial" w:hAnsi="Arial" w:cs="Arial"/>
                <w:sz w:val="23"/>
                <w:szCs w:val="23"/>
              </w:rPr>
              <w:t>Araricá</w:t>
            </w:r>
            <w:proofErr w:type="spellEnd"/>
            <w:r w:rsidRPr="001270A6">
              <w:rPr>
                <w:rFonts w:ascii="Arial" w:hAnsi="Arial" w:cs="Arial"/>
                <w:sz w:val="23"/>
                <w:szCs w:val="23"/>
              </w:rPr>
              <w:t xml:space="preserve">, Arroio dos Ratos, Arroio Grande, Balneário Pinhal, Barão do Triunfo, Cacequi, Cachoeirinha, Camaquã, Campo Bom, Capão do Leão, </w:t>
            </w:r>
            <w:proofErr w:type="spellStart"/>
            <w:r w:rsidRPr="001270A6">
              <w:rPr>
                <w:rFonts w:ascii="Arial" w:hAnsi="Arial" w:cs="Arial"/>
                <w:sz w:val="23"/>
                <w:szCs w:val="23"/>
              </w:rPr>
              <w:t>Candiota</w:t>
            </w:r>
            <w:proofErr w:type="spellEnd"/>
            <w:r w:rsidRPr="001270A6">
              <w:rPr>
                <w:rFonts w:ascii="Arial" w:hAnsi="Arial" w:cs="Arial"/>
                <w:sz w:val="23"/>
                <w:szCs w:val="23"/>
              </w:rPr>
              <w:t xml:space="preserve">, Canguçu, Canoas, Capela de Santana, Capivari do Sul, </w:t>
            </w:r>
            <w:proofErr w:type="spellStart"/>
            <w:r w:rsidRPr="001270A6">
              <w:rPr>
                <w:rFonts w:ascii="Arial" w:hAnsi="Arial" w:cs="Arial"/>
                <w:sz w:val="23"/>
                <w:szCs w:val="23"/>
              </w:rPr>
              <w:t>Caraá</w:t>
            </w:r>
            <w:proofErr w:type="spellEnd"/>
            <w:r w:rsidRPr="001270A6">
              <w:rPr>
                <w:rFonts w:ascii="Arial" w:hAnsi="Arial" w:cs="Arial"/>
                <w:sz w:val="23"/>
                <w:szCs w:val="23"/>
              </w:rPr>
              <w:t xml:space="preserve">, Cerro Grande do Sul, Cidreira, Charqueadas, Cristal, Dilermando de Aguiar, Dois Irmãos, Dom Feliciano, Eldorado do Sul, Estância Velha, Esteio, Glorinha, Gravataí, Gramado, Guaíba, Igrejinha, </w:t>
            </w:r>
            <w:proofErr w:type="spellStart"/>
            <w:r w:rsidRPr="001270A6">
              <w:rPr>
                <w:rFonts w:ascii="Arial" w:hAnsi="Arial" w:cs="Arial"/>
                <w:sz w:val="23"/>
                <w:szCs w:val="23"/>
              </w:rPr>
              <w:t>Itaara</w:t>
            </w:r>
            <w:proofErr w:type="spellEnd"/>
            <w:r w:rsidRPr="001270A6">
              <w:rPr>
                <w:rFonts w:ascii="Arial" w:hAnsi="Arial" w:cs="Arial"/>
                <w:sz w:val="23"/>
                <w:szCs w:val="23"/>
              </w:rPr>
              <w:t xml:space="preserve">, Itaqui, Ivoti, Lindolfo Collor, Linha Nova, </w:t>
            </w:r>
            <w:proofErr w:type="spellStart"/>
            <w:r w:rsidRPr="001270A6">
              <w:rPr>
                <w:rFonts w:ascii="Arial" w:hAnsi="Arial" w:cs="Arial"/>
                <w:sz w:val="23"/>
                <w:szCs w:val="23"/>
              </w:rPr>
              <w:t>Maçambará</w:t>
            </w:r>
            <w:proofErr w:type="spellEnd"/>
            <w:r w:rsidRPr="001270A6">
              <w:rPr>
                <w:rFonts w:ascii="Arial" w:hAnsi="Arial" w:cs="Arial"/>
                <w:sz w:val="23"/>
                <w:szCs w:val="23"/>
              </w:rPr>
              <w:t xml:space="preserve">, Mariana Pimentel, Montenegro, Morro </w:t>
            </w:r>
            <w:proofErr w:type="spellStart"/>
            <w:r w:rsidRPr="001270A6">
              <w:rPr>
                <w:rFonts w:ascii="Arial" w:hAnsi="Arial" w:cs="Arial"/>
                <w:sz w:val="23"/>
                <w:szCs w:val="23"/>
              </w:rPr>
              <w:t>Reuter</w:t>
            </w:r>
            <w:proofErr w:type="spellEnd"/>
            <w:r w:rsidRPr="001270A6">
              <w:rPr>
                <w:rFonts w:ascii="Arial" w:hAnsi="Arial" w:cs="Arial"/>
                <w:sz w:val="23"/>
                <w:szCs w:val="23"/>
              </w:rPr>
              <w:t xml:space="preserve">, Nova Hartz, Nova Santa Rita, Novo Hamburgo, Osório, Palmares do Sul, Pareci Novo, Parobé, Pelotas, Picada Café, Pinheiro Machado, Piratini, Portão, Porto Alegre, Presidente Lucena, Quaraí, Rio Grande, Rosário do Sul, Santa Maria, Santa Maria do Herval, </w:t>
            </w:r>
            <w:proofErr w:type="gramStart"/>
            <w:r w:rsidRPr="001270A6">
              <w:rPr>
                <w:rFonts w:ascii="Arial" w:hAnsi="Arial" w:cs="Arial"/>
                <w:sz w:val="23"/>
                <w:szCs w:val="23"/>
              </w:rPr>
              <w:t>Sant'Ana</w:t>
            </w:r>
            <w:proofErr w:type="gramEnd"/>
            <w:r w:rsidRPr="001270A6">
              <w:rPr>
                <w:rFonts w:ascii="Arial" w:hAnsi="Arial" w:cs="Arial"/>
                <w:sz w:val="23"/>
                <w:szCs w:val="23"/>
              </w:rPr>
              <w:t xml:space="preserve"> do Livramento, Santa Vitória do Palmar, Santo Antônio da Patrulha, São Gabriel, São Jerônimo, São José do </w:t>
            </w:r>
            <w:proofErr w:type="spellStart"/>
            <w:r w:rsidRPr="001270A6">
              <w:rPr>
                <w:rFonts w:ascii="Arial" w:hAnsi="Arial" w:cs="Arial"/>
                <w:sz w:val="23"/>
                <w:szCs w:val="23"/>
              </w:rPr>
              <w:t>Hortêncio</w:t>
            </w:r>
            <w:proofErr w:type="spellEnd"/>
            <w:r w:rsidRPr="001270A6">
              <w:rPr>
                <w:rFonts w:ascii="Arial" w:hAnsi="Arial" w:cs="Arial"/>
                <w:sz w:val="23"/>
                <w:szCs w:val="23"/>
              </w:rPr>
              <w:t xml:space="preserve">, São Leopoldo, São Martinho da Serra, São Pedro do Sul, São Sebastião do Caí, Sapiranga, Sapucaia do Sul, Sentinela do Sul, Sertão Santana, Taquara, Três Coroas, Triunfo, </w:t>
            </w:r>
            <w:proofErr w:type="spellStart"/>
            <w:r w:rsidRPr="001270A6">
              <w:rPr>
                <w:rFonts w:ascii="Arial" w:hAnsi="Arial" w:cs="Arial"/>
                <w:sz w:val="23"/>
                <w:szCs w:val="23"/>
              </w:rPr>
              <w:t>Turuçu</w:t>
            </w:r>
            <w:proofErr w:type="spellEnd"/>
            <w:r w:rsidRPr="001270A6">
              <w:rPr>
                <w:rFonts w:ascii="Arial" w:hAnsi="Arial" w:cs="Arial"/>
                <w:sz w:val="23"/>
                <w:szCs w:val="23"/>
              </w:rPr>
              <w:t xml:space="preserve"> e Viamão, Estado do Rio Grande do Sul.</w:t>
            </w:r>
            <w:bookmarkStart w:id="0" w:name="_GoBack"/>
            <w:bookmarkEnd w:id="0"/>
          </w:p>
        </w:tc>
      </w:tr>
    </w:tbl>
    <w:p w:rsidR="001270A6" w:rsidRPr="00601F3B" w:rsidRDefault="001270A6" w:rsidP="001270A6">
      <w:pPr>
        <w:ind w:left="720"/>
        <w:rPr>
          <w:rFonts w:ascii="Arial" w:hAnsi="Arial" w:cs="Arial"/>
          <w:b/>
          <w:bCs/>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3"/>
        <w:gridCol w:w="6564"/>
        <w:gridCol w:w="3493"/>
      </w:tblGrid>
      <w:tr w:rsidR="001270A6" w:rsidRPr="00601F3B" w:rsidTr="001E13DB">
        <w:tc>
          <w:tcPr>
            <w:tcW w:w="433"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12</w:t>
            </w:r>
          </w:p>
        </w:tc>
        <w:tc>
          <w:tcPr>
            <w:tcW w:w="10057"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keepNext/>
              <w:jc w:val="center"/>
              <w:outlineLvl w:val="1"/>
              <w:rPr>
                <w:rFonts w:ascii="Arial" w:hAnsi="Arial" w:cs="Arial"/>
                <w:bCs/>
              </w:rPr>
            </w:pPr>
            <w:r w:rsidRPr="00601F3B">
              <w:rPr>
                <w:rFonts w:ascii="Arial" w:hAnsi="Arial" w:cs="Arial"/>
                <w:bCs/>
              </w:rPr>
              <w:t xml:space="preserve">PRESIDENTE, RESPONSÁVEL TÉCNICO E CONTADOR DA PESSOA </w:t>
            </w:r>
            <w:proofErr w:type="gramStart"/>
            <w:r w:rsidRPr="00601F3B">
              <w:rPr>
                <w:rFonts w:ascii="Arial" w:hAnsi="Arial" w:cs="Arial"/>
                <w:bCs/>
              </w:rPr>
              <w:t>JURÍDICA</w:t>
            </w:r>
            <w:proofErr w:type="gramEnd"/>
          </w:p>
        </w:tc>
      </w:tr>
      <w:tr w:rsidR="001270A6" w:rsidRPr="00601F3B" w:rsidTr="001E13DB">
        <w:trPr>
          <w:trHeight w:hRule="exact" w:val="284"/>
        </w:trPr>
        <w:tc>
          <w:tcPr>
            <w:tcW w:w="6997"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Nome: Márcio Pereira Zimmermann.</w:t>
            </w:r>
          </w:p>
        </w:tc>
        <w:tc>
          <w:tcPr>
            <w:tcW w:w="3493" w:type="dxa"/>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CPF: 262.465.030-04.</w:t>
            </w:r>
          </w:p>
        </w:tc>
      </w:tr>
      <w:tr w:rsidR="001270A6" w:rsidRPr="00601F3B" w:rsidTr="001E13DB">
        <w:trPr>
          <w:trHeight w:hRule="exact" w:val="284"/>
        </w:trPr>
        <w:tc>
          <w:tcPr>
            <w:tcW w:w="6997"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Nome: Ronaldo dos Santos Custódio.</w:t>
            </w:r>
          </w:p>
        </w:tc>
        <w:tc>
          <w:tcPr>
            <w:tcW w:w="3493" w:type="dxa"/>
            <w:tcBorders>
              <w:top w:val="nil"/>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CPF: 382.173.090-00.</w:t>
            </w:r>
          </w:p>
        </w:tc>
      </w:tr>
      <w:tr w:rsidR="001270A6" w:rsidRPr="00601F3B" w:rsidTr="001E13DB">
        <w:trPr>
          <w:trHeight w:hRule="exact" w:val="284"/>
        </w:trPr>
        <w:tc>
          <w:tcPr>
            <w:tcW w:w="6997"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Nome: Sandro Rodrigues da Silva.</w:t>
            </w:r>
          </w:p>
        </w:tc>
        <w:tc>
          <w:tcPr>
            <w:tcW w:w="3493" w:type="dxa"/>
            <w:tcBorders>
              <w:top w:val="nil"/>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 xml:space="preserve">CPF: 623.295.109-34. </w:t>
            </w:r>
          </w:p>
        </w:tc>
      </w:tr>
    </w:tbl>
    <w:p w:rsidR="001270A6" w:rsidRPr="00601F3B" w:rsidRDefault="001270A6" w:rsidP="001270A6">
      <w:pPr>
        <w:ind w:left="720"/>
        <w:rPr>
          <w:rFonts w:ascii="Arial" w:hAnsi="Arial" w:cs="Arial"/>
          <w:b/>
          <w:bCs/>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1128"/>
        <w:gridCol w:w="2126"/>
        <w:gridCol w:w="6804"/>
      </w:tblGrid>
      <w:tr w:rsidR="001270A6" w:rsidRPr="00601F3B" w:rsidTr="001E13DB">
        <w:tc>
          <w:tcPr>
            <w:tcW w:w="432"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13</w:t>
            </w:r>
          </w:p>
        </w:tc>
        <w:tc>
          <w:tcPr>
            <w:tcW w:w="10058" w:type="dxa"/>
            <w:gridSpan w:val="3"/>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keepNext/>
              <w:jc w:val="center"/>
              <w:outlineLvl w:val="1"/>
              <w:rPr>
                <w:rFonts w:ascii="Arial" w:hAnsi="Arial" w:cs="Arial"/>
                <w:bCs/>
              </w:rPr>
            </w:pPr>
            <w:r w:rsidRPr="00601F3B">
              <w:rPr>
                <w:rFonts w:ascii="Arial" w:hAnsi="Arial" w:cs="Arial"/>
                <w:bCs/>
              </w:rPr>
              <w:t>ESTIMATIVAS DOS VALORES DOS BENS E SERVIÇOS</w:t>
            </w:r>
          </w:p>
          <w:p w:rsidR="001270A6" w:rsidRPr="00601F3B" w:rsidRDefault="001270A6" w:rsidP="001E13DB">
            <w:pPr>
              <w:keepNext/>
              <w:jc w:val="center"/>
              <w:outlineLvl w:val="1"/>
              <w:rPr>
                <w:rFonts w:ascii="Arial" w:hAnsi="Arial" w:cs="Arial"/>
                <w:bCs/>
              </w:rPr>
            </w:pPr>
            <w:r w:rsidRPr="00601F3B">
              <w:rPr>
                <w:rFonts w:ascii="Arial" w:hAnsi="Arial" w:cs="Arial"/>
                <w:bCs/>
              </w:rPr>
              <w:t>DO PROJETO COM INCIDÊNCIA DE PIS/PASEP E COFINS (R$)</w:t>
            </w:r>
          </w:p>
        </w:tc>
      </w:tr>
      <w:tr w:rsidR="001270A6" w:rsidRPr="00601F3B" w:rsidTr="001E13DB">
        <w:trPr>
          <w:trHeight w:val="143"/>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Bens</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rPr>
              <w:t>1.987.973.152,01.</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rPr>
            </w:pPr>
          </w:p>
        </w:tc>
      </w:tr>
      <w:tr w:rsidR="001270A6" w:rsidRPr="00601F3B" w:rsidTr="001E13DB">
        <w:trPr>
          <w:trHeight w:val="147"/>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Serviços</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rPr>
              <w:t>962.537.715,74.</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rPr>
            </w:pPr>
          </w:p>
        </w:tc>
      </w:tr>
      <w:tr w:rsidR="001270A6" w:rsidRPr="00601F3B" w:rsidTr="001E13DB">
        <w:trPr>
          <w:trHeight w:val="152"/>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Outros</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rPr>
              <w:t>288.461.968,22.</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rPr>
            </w:pPr>
          </w:p>
        </w:tc>
      </w:tr>
      <w:tr w:rsidR="001270A6" w:rsidRPr="00601F3B" w:rsidTr="001E13DB">
        <w:trPr>
          <w:trHeight w:val="141"/>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b/>
              </w:rPr>
            </w:pPr>
            <w:r w:rsidRPr="00601F3B">
              <w:rPr>
                <w:rFonts w:ascii="Arial" w:hAnsi="Arial" w:cs="Arial"/>
                <w:b/>
              </w:rPr>
              <w:t>Total (1)</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b/>
              </w:rPr>
              <w:t>3.238.972.835,97</w:t>
            </w:r>
            <w:r w:rsidRPr="00601F3B">
              <w:rPr>
                <w:rFonts w:ascii="Arial" w:hAnsi="Arial" w:cs="Arial"/>
              </w:rPr>
              <w:t>.</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b/>
              </w:rPr>
            </w:pPr>
          </w:p>
        </w:tc>
      </w:tr>
    </w:tbl>
    <w:p w:rsidR="001270A6" w:rsidRPr="00601F3B" w:rsidRDefault="001270A6" w:rsidP="001270A6">
      <w:pPr>
        <w:ind w:left="720"/>
        <w:rPr>
          <w:rFonts w:ascii="Arial" w:hAnsi="Arial" w:cs="Arial"/>
          <w:b/>
          <w:bCs/>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1128"/>
        <w:gridCol w:w="2126"/>
        <w:gridCol w:w="6804"/>
      </w:tblGrid>
      <w:tr w:rsidR="001270A6" w:rsidRPr="00601F3B" w:rsidTr="001E13DB">
        <w:tc>
          <w:tcPr>
            <w:tcW w:w="432" w:type="dxa"/>
            <w:tcBorders>
              <w:top w:val="single" w:sz="4" w:space="0" w:color="auto"/>
              <w:left w:val="single" w:sz="4" w:space="0" w:color="auto"/>
              <w:bottom w:val="single" w:sz="4" w:space="0" w:color="auto"/>
              <w:right w:val="single" w:sz="4" w:space="0" w:color="auto"/>
            </w:tcBorders>
          </w:tcPr>
          <w:p w:rsidR="001270A6" w:rsidRPr="00601F3B" w:rsidRDefault="001270A6" w:rsidP="001E13DB">
            <w:pPr>
              <w:ind w:left="-70"/>
              <w:jc w:val="center"/>
              <w:rPr>
                <w:rFonts w:ascii="Arial" w:hAnsi="Arial" w:cs="Arial"/>
              </w:rPr>
            </w:pPr>
            <w:r w:rsidRPr="00601F3B">
              <w:rPr>
                <w:rFonts w:ascii="Arial" w:hAnsi="Arial" w:cs="Arial"/>
              </w:rPr>
              <w:t>14</w:t>
            </w:r>
          </w:p>
        </w:tc>
        <w:tc>
          <w:tcPr>
            <w:tcW w:w="10058" w:type="dxa"/>
            <w:gridSpan w:val="3"/>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keepNext/>
              <w:jc w:val="center"/>
              <w:outlineLvl w:val="1"/>
              <w:rPr>
                <w:rFonts w:ascii="Arial" w:hAnsi="Arial" w:cs="Arial"/>
                <w:bCs/>
              </w:rPr>
            </w:pPr>
            <w:r w:rsidRPr="00601F3B">
              <w:rPr>
                <w:rFonts w:ascii="Arial" w:hAnsi="Arial" w:cs="Arial"/>
                <w:bCs/>
              </w:rPr>
              <w:t>ESTIMATIVAS DOS VALORES DOS BENS E SERVIÇOS</w:t>
            </w:r>
          </w:p>
          <w:p w:rsidR="001270A6" w:rsidRPr="00601F3B" w:rsidRDefault="001270A6" w:rsidP="001E13DB">
            <w:pPr>
              <w:keepNext/>
              <w:jc w:val="center"/>
              <w:outlineLvl w:val="1"/>
              <w:rPr>
                <w:rFonts w:ascii="Arial" w:hAnsi="Arial" w:cs="Arial"/>
                <w:bCs/>
              </w:rPr>
            </w:pPr>
            <w:r w:rsidRPr="00601F3B">
              <w:rPr>
                <w:rFonts w:ascii="Arial" w:hAnsi="Arial" w:cs="Arial"/>
                <w:bCs/>
              </w:rPr>
              <w:t>DO PROJETO SEM INCIDÊNCIA DE PIS/PASEP E COFINS (R$)</w:t>
            </w:r>
          </w:p>
        </w:tc>
      </w:tr>
      <w:tr w:rsidR="001270A6" w:rsidRPr="00601F3B" w:rsidTr="001E13DB">
        <w:trPr>
          <w:trHeight w:val="99"/>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Bens</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rPr>
              <w:t>1.819.655.059,05.</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rPr>
            </w:pPr>
          </w:p>
        </w:tc>
      </w:tr>
      <w:tr w:rsidR="001270A6" w:rsidRPr="00601F3B" w:rsidTr="001E13DB">
        <w:trPr>
          <w:trHeight w:val="232"/>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Serviços</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rPr>
              <w:t>928.642.272,78.</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rPr>
            </w:pPr>
          </w:p>
        </w:tc>
      </w:tr>
      <w:tr w:rsidR="001270A6" w:rsidRPr="00601F3B" w:rsidTr="001E13DB">
        <w:trPr>
          <w:trHeight w:val="93"/>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rPr>
            </w:pPr>
            <w:r w:rsidRPr="00601F3B">
              <w:rPr>
                <w:rFonts w:ascii="Arial" w:hAnsi="Arial" w:cs="Arial"/>
              </w:rPr>
              <w:t>Outros</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rPr>
              <w:t>288.461.968,22.</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rPr>
            </w:pPr>
          </w:p>
        </w:tc>
      </w:tr>
      <w:tr w:rsidR="001270A6" w:rsidRPr="00601F3B" w:rsidTr="001E13DB">
        <w:trPr>
          <w:trHeight w:val="84"/>
        </w:trPr>
        <w:tc>
          <w:tcPr>
            <w:tcW w:w="1560" w:type="dxa"/>
            <w:gridSpan w:val="2"/>
            <w:tcBorders>
              <w:top w:val="single" w:sz="4" w:space="0" w:color="auto"/>
              <w:left w:val="single" w:sz="4" w:space="0" w:color="auto"/>
              <w:bottom w:val="single" w:sz="4" w:space="0" w:color="auto"/>
              <w:right w:val="single" w:sz="4" w:space="0" w:color="auto"/>
            </w:tcBorders>
            <w:vAlign w:val="center"/>
          </w:tcPr>
          <w:p w:rsidR="001270A6" w:rsidRPr="00601F3B" w:rsidRDefault="001270A6" w:rsidP="001E13DB">
            <w:pPr>
              <w:rPr>
                <w:rFonts w:ascii="Arial" w:hAnsi="Arial" w:cs="Arial"/>
                <w:b/>
              </w:rPr>
            </w:pPr>
            <w:r w:rsidRPr="00601F3B">
              <w:rPr>
                <w:rFonts w:ascii="Arial" w:hAnsi="Arial" w:cs="Arial"/>
                <w:b/>
              </w:rPr>
              <w:t>Total (2)</w:t>
            </w:r>
          </w:p>
        </w:tc>
        <w:tc>
          <w:tcPr>
            <w:tcW w:w="2126" w:type="dxa"/>
            <w:tcBorders>
              <w:top w:val="single" w:sz="4" w:space="0" w:color="auto"/>
              <w:left w:val="single" w:sz="4" w:space="0" w:color="auto"/>
              <w:bottom w:val="single" w:sz="4" w:space="0" w:color="auto"/>
              <w:right w:val="nil"/>
            </w:tcBorders>
            <w:vAlign w:val="center"/>
          </w:tcPr>
          <w:p w:rsidR="001270A6" w:rsidRPr="00601F3B" w:rsidRDefault="001270A6" w:rsidP="001E13DB">
            <w:pPr>
              <w:jc w:val="right"/>
              <w:rPr>
                <w:rFonts w:ascii="Arial" w:hAnsi="Arial" w:cs="Arial"/>
              </w:rPr>
            </w:pPr>
            <w:r w:rsidRPr="00601F3B">
              <w:rPr>
                <w:rFonts w:ascii="Arial" w:hAnsi="Arial" w:cs="Arial"/>
                <w:b/>
              </w:rPr>
              <w:t>3.036.759.300,05</w:t>
            </w:r>
            <w:r w:rsidRPr="00601F3B">
              <w:rPr>
                <w:rFonts w:ascii="Arial" w:hAnsi="Arial" w:cs="Arial"/>
              </w:rPr>
              <w:t>.</w:t>
            </w:r>
          </w:p>
        </w:tc>
        <w:tc>
          <w:tcPr>
            <w:tcW w:w="6804" w:type="dxa"/>
            <w:tcBorders>
              <w:top w:val="single" w:sz="4" w:space="0" w:color="auto"/>
              <w:left w:val="nil"/>
              <w:bottom w:val="single" w:sz="4" w:space="0" w:color="auto"/>
              <w:right w:val="single" w:sz="4" w:space="0" w:color="auto"/>
            </w:tcBorders>
            <w:vAlign w:val="center"/>
          </w:tcPr>
          <w:p w:rsidR="001270A6" w:rsidRPr="00601F3B" w:rsidRDefault="001270A6" w:rsidP="001E13DB">
            <w:pPr>
              <w:jc w:val="right"/>
              <w:rPr>
                <w:rFonts w:ascii="Arial" w:hAnsi="Arial" w:cs="Arial"/>
                <w:b/>
              </w:rPr>
            </w:pPr>
          </w:p>
        </w:tc>
      </w:tr>
    </w:tbl>
    <w:p w:rsidR="003942E6" w:rsidRPr="001E5F30" w:rsidRDefault="003942E6" w:rsidP="001270A6">
      <w:pPr>
        <w:tabs>
          <w:tab w:val="left" w:pos="-1560"/>
        </w:tabs>
        <w:autoSpaceDE w:val="0"/>
        <w:autoSpaceDN w:val="0"/>
        <w:adjustRightInd w:val="0"/>
        <w:jc w:val="center"/>
        <w:rPr>
          <w:rFonts w:ascii="Arial" w:hAnsi="Arial" w:cs="Arial"/>
          <w:sz w:val="2"/>
          <w:szCs w:val="2"/>
        </w:rPr>
      </w:pPr>
    </w:p>
    <w:sectPr w:rsidR="003942E6" w:rsidRPr="001E5F30" w:rsidSect="00174033">
      <w:headerReference w:type="default" r:id="rId12"/>
      <w:headerReference w:type="first" r:id="rId13"/>
      <w:pgSz w:w="11906" w:h="16838"/>
      <w:pgMar w:top="1418"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CB" w:rsidRDefault="00A537CB">
      <w:r>
        <w:separator/>
      </w:r>
    </w:p>
  </w:endnote>
  <w:endnote w:type="continuationSeparator" w:id="0">
    <w:p w:rsidR="00A537CB" w:rsidRDefault="00A5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CB" w:rsidRDefault="00A537CB">
      <w:r>
        <w:separator/>
      </w:r>
    </w:p>
  </w:footnote>
  <w:footnote w:type="continuationSeparator" w:id="0">
    <w:p w:rsidR="00A537CB" w:rsidRDefault="00A5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6241621"/>
      <w:docPartObj>
        <w:docPartGallery w:val="Page Numbers (Top of Page)"/>
        <w:docPartUnique/>
      </w:docPartObj>
    </w:sdtPr>
    <w:sdtContent>
      <w:p w:rsidR="00A537CB" w:rsidRPr="00D4679D" w:rsidRDefault="00A537CB" w:rsidP="00A03D45">
        <w:pPr>
          <w:pStyle w:val="Cabealho"/>
          <w:jc w:val="right"/>
          <w:rPr>
            <w:rFonts w:ascii="Arial" w:hAnsi="Arial" w:cs="Arial"/>
          </w:rPr>
        </w:pPr>
        <w:r>
          <w:rPr>
            <w:rFonts w:ascii="Arial" w:hAnsi="Arial" w:cs="Arial"/>
          </w:rPr>
          <w:t>An</w:t>
        </w:r>
        <w:r w:rsidRPr="00D4679D">
          <w:rPr>
            <w:rFonts w:ascii="Arial" w:hAnsi="Arial" w:cs="Arial"/>
          </w:rPr>
          <w:t>e</w:t>
        </w:r>
        <w:r>
          <w:rPr>
            <w:rFonts w:ascii="Arial" w:hAnsi="Arial" w:cs="Arial"/>
          </w:rPr>
          <w:t xml:space="preserve">xo à </w:t>
        </w:r>
        <w:r w:rsidRPr="00B676CE">
          <w:rPr>
            <w:rFonts w:ascii="Arial" w:hAnsi="Arial" w:cs="Arial"/>
          </w:rPr>
          <w:t>Portaria SPE/</w:t>
        </w:r>
        <w:r w:rsidRPr="00D4679D">
          <w:rPr>
            <w:rFonts w:ascii="Arial" w:hAnsi="Arial" w:cs="Arial"/>
          </w:rPr>
          <w:t>MME n</w:t>
        </w:r>
        <w:r w:rsidRPr="00D4679D">
          <w:rPr>
            <w:rFonts w:ascii="Arial" w:hAnsi="Arial" w:cs="Arial"/>
            <w:u w:val="words"/>
            <w:vertAlign w:val="superscript"/>
          </w:rPr>
          <w:t>o</w:t>
        </w:r>
        <w:r w:rsidRPr="00D4679D">
          <w:rPr>
            <w:rFonts w:ascii="Arial" w:hAnsi="Arial" w:cs="Arial"/>
          </w:rPr>
          <w:t xml:space="preserve"> </w:t>
        </w:r>
        <w:r>
          <w:rPr>
            <w:rFonts w:ascii="Arial" w:hAnsi="Arial" w:cs="Arial"/>
          </w:rPr>
          <w:t>227</w:t>
        </w:r>
        <w:r w:rsidRPr="00D4679D">
          <w:rPr>
            <w:rFonts w:ascii="Arial" w:hAnsi="Arial" w:cs="Arial"/>
          </w:rPr>
          <w:t xml:space="preserve">, de </w:t>
        </w:r>
        <w:r>
          <w:rPr>
            <w:rFonts w:ascii="Arial" w:hAnsi="Arial" w:cs="Arial"/>
          </w:rPr>
          <w:t>10</w:t>
        </w:r>
        <w:r w:rsidRPr="00D4679D">
          <w:rPr>
            <w:rFonts w:ascii="Arial" w:hAnsi="Arial" w:cs="Arial"/>
          </w:rPr>
          <w:t xml:space="preserve"> de </w:t>
        </w:r>
        <w:r>
          <w:rPr>
            <w:rFonts w:ascii="Arial" w:hAnsi="Arial" w:cs="Arial"/>
          </w:rPr>
          <w:t xml:space="preserve">julho </w:t>
        </w:r>
        <w:r w:rsidRPr="00D4679D">
          <w:rPr>
            <w:rFonts w:ascii="Arial" w:hAnsi="Arial" w:cs="Arial"/>
          </w:rPr>
          <w:t xml:space="preserve">de 2015 </w:t>
        </w:r>
        <w:r>
          <w:rPr>
            <w:rFonts w:ascii="Arial" w:hAnsi="Arial" w:cs="Arial"/>
          </w:rPr>
          <w:t xml:space="preserve">- </w:t>
        </w:r>
        <w:r w:rsidRPr="00D4679D">
          <w:rPr>
            <w:rFonts w:ascii="Arial" w:hAnsi="Arial" w:cs="Arial"/>
          </w:rPr>
          <w:t xml:space="preserve">fl. </w:t>
        </w:r>
        <w:r w:rsidRPr="00D4679D">
          <w:rPr>
            <w:rFonts w:ascii="Arial" w:hAnsi="Arial" w:cs="Arial"/>
            <w:bCs/>
          </w:rPr>
          <w:fldChar w:fldCharType="begin"/>
        </w:r>
        <w:r w:rsidRPr="00D4679D">
          <w:rPr>
            <w:rFonts w:ascii="Arial" w:hAnsi="Arial" w:cs="Arial"/>
            <w:bCs/>
          </w:rPr>
          <w:instrText>PAGE</w:instrText>
        </w:r>
        <w:r w:rsidRPr="00D4679D">
          <w:rPr>
            <w:rFonts w:ascii="Arial" w:hAnsi="Arial" w:cs="Arial"/>
            <w:bCs/>
          </w:rPr>
          <w:fldChar w:fldCharType="separate"/>
        </w:r>
        <w:r>
          <w:rPr>
            <w:rFonts w:ascii="Arial" w:hAnsi="Arial" w:cs="Arial"/>
            <w:bCs/>
            <w:noProof/>
          </w:rPr>
          <w:t>2</w:t>
        </w:r>
        <w:r w:rsidRPr="00D4679D">
          <w:rPr>
            <w:rFonts w:ascii="Arial" w:hAnsi="Arial" w:cs="Arial"/>
            <w:bCs/>
          </w:rPr>
          <w:fldChar w:fldCharType="end"/>
        </w:r>
      </w:p>
    </w:sdtContent>
  </w:sdt>
  <w:p w:rsidR="00A537CB" w:rsidRPr="00864F64" w:rsidRDefault="00A537C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B" w:rsidRPr="00E620C1" w:rsidRDefault="00A537CB" w:rsidP="00174033">
    <w:pPr>
      <w:pStyle w:val="Cabealho"/>
      <w:jc w:val="right"/>
      <w:rPr>
        <w:rStyle w:val="Nmerodepgi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B" w:rsidRPr="007C521D" w:rsidRDefault="00A537CB" w:rsidP="00A537CB">
    <w:pPr>
      <w:widowControl w:val="0"/>
      <w:tabs>
        <w:tab w:val="center" w:pos="4320"/>
        <w:tab w:val="right" w:pos="8640"/>
      </w:tabs>
      <w:jc w:val="right"/>
      <w:rPr>
        <w:rFonts w:ascii="Arial" w:hAnsi="Arial" w:cs="Arial"/>
      </w:rPr>
    </w:pPr>
    <w:r w:rsidRPr="007C521D">
      <w:rPr>
        <w:rFonts w:ascii="Arial" w:hAnsi="Arial" w:cs="Arial"/>
      </w:rPr>
      <w:t xml:space="preserve">Anexo à Portaria SPE/MME </w:t>
    </w:r>
    <w:proofErr w:type="gramStart"/>
    <w:r w:rsidRPr="007C521D">
      <w:rPr>
        <w:rFonts w:ascii="Arial" w:hAnsi="Arial" w:cs="Arial"/>
      </w:rPr>
      <w:t>n</w:t>
    </w:r>
    <w:r w:rsidRPr="007C521D">
      <w:rPr>
        <w:rFonts w:ascii="Arial" w:hAnsi="Arial" w:cs="Arial"/>
        <w:u w:val="words"/>
        <w:vertAlign w:val="superscript"/>
      </w:rPr>
      <w:t>o</w:t>
    </w:r>
    <w:r w:rsidRPr="007C521D">
      <w:rPr>
        <w:rFonts w:ascii="Arial" w:hAnsi="Arial" w:cs="Arial"/>
      </w:rPr>
      <w:t xml:space="preserve"> </w:t>
    </w:r>
    <w:r>
      <w:rPr>
        <w:rFonts w:ascii="Arial" w:hAnsi="Arial" w:cs="Arial"/>
      </w:rPr>
      <w:t xml:space="preserve"> 2</w:t>
    </w:r>
    <w:r w:rsidR="001270A6">
      <w:rPr>
        <w:rFonts w:ascii="Arial" w:hAnsi="Arial" w:cs="Arial"/>
      </w:rPr>
      <w:t>53</w:t>
    </w:r>
    <w:proofErr w:type="gramEnd"/>
    <w:r w:rsidRPr="007C521D">
      <w:rPr>
        <w:rFonts w:ascii="Arial" w:hAnsi="Arial" w:cs="Arial"/>
      </w:rPr>
      <w:t>,</w:t>
    </w:r>
    <w:r>
      <w:rPr>
        <w:rFonts w:ascii="Arial" w:hAnsi="Arial" w:cs="Arial"/>
      </w:rPr>
      <w:t xml:space="preserve"> </w:t>
    </w:r>
    <w:r w:rsidRPr="007C521D">
      <w:rPr>
        <w:rFonts w:ascii="Arial" w:hAnsi="Arial" w:cs="Arial"/>
      </w:rPr>
      <w:t xml:space="preserve"> de  </w:t>
    </w:r>
    <w:r>
      <w:rPr>
        <w:rFonts w:ascii="Arial" w:hAnsi="Arial" w:cs="Arial"/>
      </w:rPr>
      <w:t>30</w:t>
    </w:r>
    <w:r w:rsidRPr="007C521D">
      <w:rPr>
        <w:rFonts w:ascii="Arial" w:hAnsi="Arial" w:cs="Arial"/>
      </w:rPr>
      <w:t xml:space="preserve">  de   </w:t>
    </w:r>
    <w:r>
      <w:rPr>
        <w:rFonts w:ascii="Arial" w:hAnsi="Arial" w:cs="Arial"/>
      </w:rPr>
      <w:t xml:space="preserve">julho </w:t>
    </w:r>
    <w:r w:rsidRPr="007C521D">
      <w:rPr>
        <w:rFonts w:ascii="Arial" w:hAnsi="Arial" w:cs="Arial"/>
      </w:rPr>
      <w:t xml:space="preserve"> de 2015 - fl. </w:t>
    </w:r>
    <w:r w:rsidRPr="007C521D">
      <w:rPr>
        <w:rFonts w:ascii="Arial" w:hAnsi="Arial" w:cs="Arial"/>
      </w:rPr>
      <w:fldChar w:fldCharType="begin"/>
    </w:r>
    <w:r w:rsidRPr="007C521D">
      <w:rPr>
        <w:rFonts w:ascii="Arial" w:hAnsi="Arial" w:cs="Arial"/>
      </w:rPr>
      <w:instrText xml:space="preserve"> PAGE </w:instrText>
    </w:r>
    <w:r w:rsidRPr="007C521D">
      <w:rPr>
        <w:rFonts w:ascii="Arial" w:hAnsi="Arial" w:cs="Arial"/>
      </w:rPr>
      <w:fldChar w:fldCharType="separate"/>
    </w:r>
    <w:r w:rsidR="001270A6">
      <w:rPr>
        <w:rFonts w:ascii="Arial" w:hAnsi="Arial" w:cs="Arial"/>
        <w:noProof/>
      </w:rPr>
      <w:t>2</w:t>
    </w:r>
    <w:r w:rsidRPr="007C521D">
      <w:rPr>
        <w:rFonts w:ascii="Arial" w:hAnsi="Arial"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064767"/>
      <w:docPartObj>
        <w:docPartGallery w:val="Page Numbers (Top of Page)"/>
        <w:docPartUnique/>
      </w:docPartObj>
    </w:sdtPr>
    <w:sdtContent>
      <w:p w:rsidR="00A537CB" w:rsidRDefault="00A537CB" w:rsidP="0080600B">
        <w:pPr>
          <w:pStyle w:val="Cabealho"/>
          <w:ind w:right="-427"/>
          <w:jc w:val="right"/>
        </w:pPr>
        <w:r w:rsidRPr="00B24EDB">
          <w:rPr>
            <w:rFonts w:ascii="Arial" w:hAnsi="Arial" w:cs="Arial"/>
          </w:rPr>
          <w:t xml:space="preserve">Anexo à Portaria SPE/MME </w:t>
        </w:r>
        <w:proofErr w:type="gramStart"/>
        <w:r w:rsidRPr="00B24EDB">
          <w:rPr>
            <w:rFonts w:ascii="Arial" w:hAnsi="Arial" w:cs="Arial"/>
          </w:rPr>
          <w:t>n</w:t>
        </w:r>
        <w:r w:rsidRPr="00B24EDB">
          <w:rPr>
            <w:rFonts w:ascii="Arial" w:hAnsi="Arial" w:cs="Arial"/>
            <w:u w:val="words"/>
            <w:vertAlign w:val="superscript"/>
          </w:rPr>
          <w:t>o</w:t>
        </w:r>
        <w:r w:rsidRPr="00B24EDB">
          <w:rPr>
            <w:rFonts w:ascii="Arial" w:hAnsi="Arial" w:cs="Arial"/>
          </w:rPr>
          <w:t xml:space="preserve"> </w:t>
        </w:r>
        <w:r>
          <w:rPr>
            <w:rFonts w:ascii="Arial" w:hAnsi="Arial" w:cs="Arial"/>
          </w:rPr>
          <w:t xml:space="preserve"> 253</w:t>
        </w:r>
        <w:proofErr w:type="gramEnd"/>
        <w:r w:rsidRPr="00B24EDB">
          <w:rPr>
            <w:rFonts w:ascii="Arial" w:hAnsi="Arial" w:cs="Arial"/>
          </w:rPr>
          <w:t xml:space="preserve">, de </w:t>
        </w:r>
        <w:r>
          <w:rPr>
            <w:rFonts w:ascii="Arial" w:hAnsi="Arial" w:cs="Arial"/>
          </w:rPr>
          <w:t xml:space="preserve">30 </w:t>
        </w:r>
        <w:r w:rsidRPr="00B24EDB">
          <w:rPr>
            <w:rFonts w:ascii="Arial" w:hAnsi="Arial" w:cs="Arial"/>
          </w:rPr>
          <w:t xml:space="preserve">de </w:t>
        </w:r>
        <w:r>
          <w:rPr>
            <w:rFonts w:ascii="Arial" w:hAnsi="Arial" w:cs="Arial"/>
          </w:rPr>
          <w:t xml:space="preserve">julho </w:t>
        </w:r>
        <w:r w:rsidRPr="00B24EDB">
          <w:rPr>
            <w:rFonts w:ascii="Arial" w:hAnsi="Arial" w:cs="Arial"/>
          </w:rPr>
          <w:t xml:space="preserve">de 2015 - fl. </w:t>
        </w:r>
        <w:r>
          <w:fldChar w:fldCharType="begin"/>
        </w:r>
        <w:r>
          <w:instrText>PAGE   \* MERGEFORMAT</w:instrText>
        </w:r>
        <w:r>
          <w:fldChar w:fldCharType="separate"/>
        </w:r>
        <w:r w:rsidR="001270A6">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E30"/>
    <w:multiLevelType w:val="multilevel"/>
    <w:tmpl w:val="234A43C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CD6953"/>
    <w:multiLevelType w:val="hybridMultilevel"/>
    <w:tmpl w:val="24F894D8"/>
    <w:lvl w:ilvl="0" w:tplc="B5983B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2348AD"/>
    <w:multiLevelType w:val="hybridMultilevel"/>
    <w:tmpl w:val="C47C6B66"/>
    <w:lvl w:ilvl="0" w:tplc="4F20CDE8">
      <w:start w:val="1"/>
      <w:numFmt w:val="upperRoman"/>
      <w:lvlText w:val="%1."/>
      <w:lvlJc w:val="left"/>
      <w:pPr>
        <w:ind w:left="1080" w:hanging="360"/>
      </w:pPr>
      <w:rPr>
        <w:rFonts w:eastAsia="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9F6B47"/>
    <w:multiLevelType w:val="multilevel"/>
    <w:tmpl w:val="FCD64F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strike w:val="0"/>
        <w:dstrike w:val="0"/>
        <w:color w:val="auto"/>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5">
    <w:nsid w:val="0C140DBF"/>
    <w:multiLevelType w:val="hybridMultilevel"/>
    <w:tmpl w:val="FB28F45C"/>
    <w:lvl w:ilvl="0" w:tplc="5D086410">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6A62AF"/>
    <w:multiLevelType w:val="hybridMultilevel"/>
    <w:tmpl w:val="364A3C48"/>
    <w:lvl w:ilvl="0" w:tplc="7AEE672C">
      <w:start w:val="1"/>
      <w:numFmt w:val="decimal"/>
      <w:lvlText w:val="Quadro %1"/>
      <w:lvlJc w:val="left"/>
      <w:pPr>
        <w:tabs>
          <w:tab w:val="num" w:pos="3216"/>
        </w:tabs>
        <w:ind w:left="2136" w:hanging="360"/>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15175D3"/>
    <w:multiLevelType w:val="hybridMultilevel"/>
    <w:tmpl w:val="106C3E02"/>
    <w:lvl w:ilvl="0" w:tplc="502053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17AC4C59"/>
    <w:multiLevelType w:val="hybridMultilevel"/>
    <w:tmpl w:val="6D2A5820"/>
    <w:lvl w:ilvl="0" w:tplc="5D086410">
      <w:start w:val="1"/>
      <w:numFmt w:val="upperRoman"/>
      <w:lvlText w:val="%1 -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BC1659B"/>
    <w:multiLevelType w:val="hybridMultilevel"/>
    <w:tmpl w:val="2B7A615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D4F03E5"/>
    <w:multiLevelType w:val="hybridMultilevel"/>
    <w:tmpl w:val="334AEAFC"/>
    <w:lvl w:ilvl="0" w:tplc="04160017">
      <w:start w:val="1"/>
      <w:numFmt w:val="lowerLetter"/>
      <w:lvlText w:val="%1)"/>
      <w:lvlJc w:val="left"/>
      <w:pPr>
        <w:ind w:left="213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5508DB"/>
    <w:multiLevelType w:val="singleLevel"/>
    <w:tmpl w:val="B5CC0C50"/>
    <w:lvl w:ilvl="0">
      <w:start w:val="1"/>
      <w:numFmt w:val="decimal"/>
      <w:lvlText w:val="(%1)"/>
      <w:lvlJc w:val="left"/>
      <w:pPr>
        <w:tabs>
          <w:tab w:val="num" w:pos="1429"/>
        </w:tabs>
        <w:ind w:left="1429" w:hanging="567"/>
      </w:pPr>
    </w:lvl>
  </w:abstractNum>
  <w:abstractNum w:abstractNumId="13">
    <w:nsid w:val="1E96245E"/>
    <w:multiLevelType w:val="hybridMultilevel"/>
    <w:tmpl w:val="B29EFD3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4">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204415D8"/>
    <w:multiLevelType w:val="hybridMultilevel"/>
    <w:tmpl w:val="8B48CFD2"/>
    <w:lvl w:ilvl="0" w:tplc="5D086410">
      <w:start w:val="1"/>
      <w:numFmt w:val="upperRoman"/>
      <w:lvlText w:val="%1 - "/>
      <w:lvlJc w:val="left"/>
      <w:pPr>
        <w:ind w:left="2138" w:hanging="360"/>
      </w:pPr>
      <w:rPr>
        <w:rFonts w:hint="default"/>
      </w:rPr>
    </w:lvl>
    <w:lvl w:ilvl="1" w:tplc="34B8F1F4">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24076540"/>
    <w:multiLevelType w:val="hybridMultilevel"/>
    <w:tmpl w:val="D542DA28"/>
    <w:lvl w:ilvl="0" w:tplc="04160011">
      <w:start w:val="1"/>
      <w:numFmt w:val="decimal"/>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nsid w:val="25346D2A"/>
    <w:multiLevelType w:val="multilevel"/>
    <w:tmpl w:val="5CFC95C8"/>
    <w:lvl w:ilvl="0">
      <w:start w:val="1"/>
      <w:numFmt w:val="decimal"/>
      <w:lvlText w:val="%1."/>
      <w:lvlJc w:val="left"/>
      <w:pPr>
        <w:tabs>
          <w:tab w:val="num" w:pos="360"/>
        </w:tabs>
        <w:ind w:left="284" w:hanging="284"/>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val="0"/>
        <w:i w:val="0"/>
        <w:strike w:val="0"/>
        <w:dstrike w:val="0"/>
        <w:sz w:val="18"/>
      </w:rPr>
    </w:lvl>
    <w:lvl w:ilvl="2">
      <w:start w:val="1"/>
      <w:numFmt w:val="decimal"/>
      <w:lvlText w:val="%1.%2.%3."/>
      <w:lvlJc w:val="left"/>
      <w:pPr>
        <w:tabs>
          <w:tab w:val="num" w:pos="680"/>
        </w:tabs>
        <w:ind w:left="680" w:hanging="680"/>
      </w:pPr>
      <w:rPr>
        <w:rFonts w:ascii="Verdana" w:hAnsi="Verdana" w:hint="default"/>
        <w:b w:val="0"/>
        <w:i w:val="0"/>
        <w:strike w:val="0"/>
        <w:dstrike w:val="0"/>
        <w:sz w:val="18"/>
      </w:rPr>
    </w:lvl>
    <w:lvl w:ilvl="3">
      <w:start w:val="1"/>
      <w:numFmt w:val="decimal"/>
      <w:lvlText w:val="%4)"/>
      <w:lvlJc w:val="left"/>
      <w:pPr>
        <w:tabs>
          <w:tab w:val="num" w:pos="1644"/>
        </w:tabs>
        <w:ind w:left="1644" w:hanging="623"/>
      </w:pPr>
      <w:rPr>
        <w:rFonts w:ascii="Arial" w:hAnsi="Arial" w:hint="default"/>
        <w:b w:val="0"/>
        <w:i w:val="0"/>
        <w:sz w:val="20"/>
      </w:rPr>
    </w:lvl>
    <w:lvl w:ilvl="4">
      <w:start w:val="1"/>
      <w:numFmt w:val="lowerLetter"/>
      <w:lvlText w:val="%5)"/>
      <w:lvlJc w:val="left"/>
      <w:pPr>
        <w:tabs>
          <w:tab w:val="num" w:pos="1758"/>
        </w:tabs>
        <w:ind w:left="1758" w:hanging="511"/>
      </w:pPr>
      <w:rPr>
        <w:rFonts w:ascii="Arial" w:hAnsi="Arial" w:hint="default"/>
        <w:sz w:val="20"/>
      </w:rPr>
    </w:lvl>
    <w:lvl w:ilvl="5">
      <w:start w:val="1"/>
      <w:numFmt w:val="upperLetter"/>
      <w:lvlText w:val="(%6)"/>
      <w:lvlJc w:val="left"/>
      <w:pPr>
        <w:tabs>
          <w:tab w:val="num" w:pos="2381"/>
        </w:tabs>
        <w:ind w:left="2381" w:hanging="623"/>
      </w:pPr>
      <w:rPr>
        <w:rFonts w:ascii="Arial" w:hAnsi="Arial" w:hint="default"/>
        <w:b w:val="0"/>
        <w:i w:val="0"/>
        <w:sz w:val="24"/>
      </w:rPr>
    </w:lvl>
    <w:lvl w:ilvl="6">
      <w:start w:val="1"/>
      <w:numFmt w:val="upperRoman"/>
      <w:lvlText w:val="(%7)"/>
      <w:lvlJc w:val="left"/>
      <w:pPr>
        <w:tabs>
          <w:tab w:val="num" w:pos="3101"/>
        </w:tabs>
        <w:ind w:left="2948" w:hanging="567"/>
      </w:pPr>
      <w:rPr>
        <w:rFonts w:hint="default"/>
        <w:sz w:val="24"/>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6D85BDF"/>
    <w:multiLevelType w:val="hybridMultilevel"/>
    <w:tmpl w:val="E382A1B8"/>
    <w:lvl w:ilvl="0" w:tplc="4D4E308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nsid w:val="2C8B0FEB"/>
    <w:multiLevelType w:val="hybridMultilevel"/>
    <w:tmpl w:val="B922F9F6"/>
    <w:lvl w:ilvl="0" w:tplc="027CB3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nsid w:val="2CD77148"/>
    <w:multiLevelType w:val="hybridMultilevel"/>
    <w:tmpl w:val="4B8EEC70"/>
    <w:lvl w:ilvl="0" w:tplc="5D086410">
      <w:start w:val="1"/>
      <w:numFmt w:val="upperRoman"/>
      <w:lvlText w:val="%1 -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D3A464E"/>
    <w:multiLevelType w:val="hybridMultilevel"/>
    <w:tmpl w:val="C510878C"/>
    <w:lvl w:ilvl="0" w:tplc="5FDA8F48">
      <w:start w:val="1"/>
      <w:numFmt w:val="lowerRoman"/>
      <w:lvlText w:val="%1)"/>
      <w:lvlJc w:val="left"/>
      <w:pPr>
        <w:ind w:left="2138"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2EE960C3"/>
    <w:multiLevelType w:val="hybridMultilevel"/>
    <w:tmpl w:val="3C340DB0"/>
    <w:lvl w:ilvl="0" w:tplc="685E3896">
      <w:start w:val="1"/>
      <w:numFmt w:val="bullet"/>
      <w:lvlText w:val=""/>
      <w:lvlJc w:val="left"/>
      <w:pPr>
        <w:tabs>
          <w:tab w:val="num" w:pos="357"/>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30B37FA7"/>
    <w:multiLevelType w:val="hybridMultilevel"/>
    <w:tmpl w:val="BA083CDA"/>
    <w:lvl w:ilvl="0" w:tplc="E9202AB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nsid w:val="376316C3"/>
    <w:multiLevelType w:val="hybridMultilevel"/>
    <w:tmpl w:val="CBC4D29E"/>
    <w:lvl w:ilvl="0" w:tplc="04160005">
      <w:start w:val="1"/>
      <w:numFmt w:val="bullet"/>
      <w:lvlText w:val=""/>
      <w:lvlJc w:val="left"/>
      <w:pPr>
        <w:ind w:left="644" w:hanging="360"/>
      </w:pPr>
      <w:rPr>
        <w:rFonts w:ascii="Wingdings" w:hAnsi="Wingdings" w:hint="default"/>
      </w:rPr>
    </w:lvl>
    <w:lvl w:ilvl="1" w:tplc="04160001">
      <w:start w:val="1"/>
      <w:numFmt w:val="bullet"/>
      <w:lvlText w:val=""/>
      <w:lvlJc w:val="left"/>
      <w:pPr>
        <w:ind w:left="1364" w:hanging="360"/>
      </w:pPr>
      <w:rPr>
        <w:rFonts w:ascii="Symbol" w:hAnsi="Symbol" w:hint="default"/>
      </w:rPr>
    </w:lvl>
    <w:lvl w:ilvl="2" w:tplc="04160005">
      <w:start w:val="1"/>
      <w:numFmt w:val="bullet"/>
      <w:lvlText w:val=""/>
      <w:lvlJc w:val="left"/>
      <w:pPr>
        <w:ind w:left="2084" w:hanging="360"/>
      </w:pPr>
      <w:rPr>
        <w:rFonts w:ascii="Wingdings" w:hAnsi="Wingdings" w:hint="default"/>
      </w:rPr>
    </w:lvl>
    <w:lvl w:ilvl="3" w:tplc="0416000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8">
    <w:nsid w:val="38C76A07"/>
    <w:multiLevelType w:val="hybridMultilevel"/>
    <w:tmpl w:val="38B61008"/>
    <w:lvl w:ilvl="0" w:tplc="A4B8AB48">
      <w:start w:val="1"/>
      <w:numFmt w:val="decimal"/>
      <w:lvlText w:val="Figura %1 -"/>
      <w:lvlJc w:val="left"/>
      <w:pPr>
        <w:tabs>
          <w:tab w:val="num" w:pos="108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3936092A"/>
    <w:multiLevelType w:val="hybridMultilevel"/>
    <w:tmpl w:val="15D83EC4"/>
    <w:lvl w:ilvl="0" w:tplc="4EF2EF76">
      <w:start w:val="1"/>
      <w:numFmt w:val="lowerLetter"/>
      <w:lvlText w:val="%1)"/>
      <w:lvlJc w:val="left"/>
      <w:pPr>
        <w:ind w:left="1778" w:hanging="360"/>
      </w:pPr>
      <w:rPr>
        <w:rFonts w:cs="Times New Roman" w:hint="default"/>
      </w:rPr>
    </w:lvl>
    <w:lvl w:ilvl="1" w:tplc="04160019" w:tentative="1">
      <w:start w:val="1"/>
      <w:numFmt w:val="lowerLetter"/>
      <w:lvlText w:val="%2."/>
      <w:lvlJc w:val="left"/>
      <w:pPr>
        <w:ind w:left="2498" w:hanging="360"/>
      </w:pPr>
      <w:rPr>
        <w:rFonts w:cs="Times New Roman"/>
      </w:rPr>
    </w:lvl>
    <w:lvl w:ilvl="2" w:tplc="0416001B" w:tentative="1">
      <w:start w:val="1"/>
      <w:numFmt w:val="lowerRoman"/>
      <w:lvlText w:val="%3."/>
      <w:lvlJc w:val="right"/>
      <w:pPr>
        <w:ind w:left="3218" w:hanging="180"/>
      </w:pPr>
      <w:rPr>
        <w:rFonts w:cs="Times New Roman"/>
      </w:rPr>
    </w:lvl>
    <w:lvl w:ilvl="3" w:tplc="0416000F" w:tentative="1">
      <w:start w:val="1"/>
      <w:numFmt w:val="decimal"/>
      <w:lvlText w:val="%4."/>
      <w:lvlJc w:val="left"/>
      <w:pPr>
        <w:ind w:left="3938" w:hanging="360"/>
      </w:pPr>
      <w:rPr>
        <w:rFonts w:cs="Times New Roman"/>
      </w:rPr>
    </w:lvl>
    <w:lvl w:ilvl="4" w:tplc="04160019" w:tentative="1">
      <w:start w:val="1"/>
      <w:numFmt w:val="lowerLetter"/>
      <w:lvlText w:val="%5."/>
      <w:lvlJc w:val="left"/>
      <w:pPr>
        <w:ind w:left="4658" w:hanging="360"/>
      </w:pPr>
      <w:rPr>
        <w:rFonts w:cs="Times New Roman"/>
      </w:rPr>
    </w:lvl>
    <w:lvl w:ilvl="5" w:tplc="0416001B" w:tentative="1">
      <w:start w:val="1"/>
      <w:numFmt w:val="lowerRoman"/>
      <w:lvlText w:val="%6."/>
      <w:lvlJc w:val="right"/>
      <w:pPr>
        <w:ind w:left="5378" w:hanging="180"/>
      </w:pPr>
      <w:rPr>
        <w:rFonts w:cs="Times New Roman"/>
      </w:rPr>
    </w:lvl>
    <w:lvl w:ilvl="6" w:tplc="0416000F" w:tentative="1">
      <w:start w:val="1"/>
      <w:numFmt w:val="decimal"/>
      <w:lvlText w:val="%7."/>
      <w:lvlJc w:val="left"/>
      <w:pPr>
        <w:ind w:left="6098" w:hanging="360"/>
      </w:pPr>
      <w:rPr>
        <w:rFonts w:cs="Times New Roman"/>
      </w:rPr>
    </w:lvl>
    <w:lvl w:ilvl="7" w:tplc="04160019" w:tentative="1">
      <w:start w:val="1"/>
      <w:numFmt w:val="lowerLetter"/>
      <w:lvlText w:val="%8."/>
      <w:lvlJc w:val="left"/>
      <w:pPr>
        <w:ind w:left="6818" w:hanging="360"/>
      </w:pPr>
      <w:rPr>
        <w:rFonts w:cs="Times New Roman"/>
      </w:rPr>
    </w:lvl>
    <w:lvl w:ilvl="8" w:tplc="0416001B" w:tentative="1">
      <w:start w:val="1"/>
      <w:numFmt w:val="lowerRoman"/>
      <w:lvlText w:val="%9."/>
      <w:lvlJc w:val="right"/>
      <w:pPr>
        <w:ind w:left="7538" w:hanging="180"/>
      </w:pPr>
      <w:rPr>
        <w:rFonts w:cs="Times New Roman"/>
      </w:rPr>
    </w:lvl>
  </w:abstractNum>
  <w:abstractNum w:abstractNumId="30">
    <w:nsid w:val="3A092ECA"/>
    <w:multiLevelType w:val="hybridMultilevel"/>
    <w:tmpl w:val="6DF2367C"/>
    <w:lvl w:ilvl="0" w:tplc="0416001B">
      <w:start w:val="1"/>
      <w:numFmt w:val="lowerRoman"/>
      <w:lvlText w:val="%1."/>
      <w:lvlJc w:val="right"/>
      <w:pPr>
        <w:ind w:left="2138"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3BFA26F6"/>
    <w:multiLevelType w:val="hybridMultilevel"/>
    <w:tmpl w:val="03EAA72C"/>
    <w:lvl w:ilvl="0" w:tplc="027CB3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nsid w:val="3C7F203C"/>
    <w:multiLevelType w:val="multilevel"/>
    <w:tmpl w:val="84FC4908"/>
    <w:lvl w:ilvl="0">
      <w:start w:val="1"/>
      <w:numFmt w:val="decimal"/>
      <w:lvlText w:val="Capítulo %1."/>
      <w:lvlJc w:val="left"/>
      <w:pPr>
        <w:tabs>
          <w:tab w:val="num" w:pos="1800"/>
        </w:tabs>
        <w:ind w:left="360" w:hanging="360"/>
      </w:pPr>
      <w:rPr>
        <w:rFonts w:hint="default"/>
      </w:rPr>
    </w:lvl>
    <w:lvl w:ilvl="1">
      <w:start w:val="1"/>
      <w:numFmt w:val="decimal"/>
      <w:lvlText w:val="%1. %2."/>
      <w:lvlJc w:val="left"/>
      <w:pPr>
        <w:tabs>
          <w:tab w:val="num" w:pos="1080"/>
        </w:tabs>
        <w:ind w:left="720" w:hanging="360"/>
      </w:pPr>
      <w:rPr>
        <w:rFonts w:hint="default"/>
      </w:rPr>
    </w:lvl>
    <w:lvl w:ilvl="2">
      <w:start w:val="1"/>
      <w:numFmt w:val="decimal"/>
      <w:lvlText w:val="%1.%2.%3."/>
      <w:lvlJc w:val="left"/>
      <w:pPr>
        <w:tabs>
          <w:tab w:val="num" w:pos="180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D3B36F5"/>
    <w:multiLevelType w:val="hybridMultilevel"/>
    <w:tmpl w:val="35F2E1E4"/>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4">
    <w:nsid w:val="3F3C2DA9"/>
    <w:multiLevelType w:val="hybridMultilevel"/>
    <w:tmpl w:val="ACB2D856"/>
    <w:lvl w:ilvl="0" w:tplc="5D086410">
      <w:start w:val="1"/>
      <w:numFmt w:val="upperRoman"/>
      <w:lvlText w:val="%1 - "/>
      <w:lvlJc w:val="left"/>
      <w:pPr>
        <w:ind w:left="2160" w:hanging="180"/>
      </w:pPr>
      <w:rPr>
        <w:rFonts w:hint="default"/>
      </w:rPr>
    </w:lvl>
    <w:lvl w:ilvl="1" w:tplc="04160019">
      <w:start w:val="1"/>
      <w:numFmt w:val="lowerLetter"/>
      <w:lvlText w:val="%2."/>
      <w:lvlJc w:val="left"/>
      <w:pPr>
        <w:ind w:left="1440" w:hanging="360"/>
      </w:pPr>
    </w:lvl>
    <w:lvl w:ilvl="2" w:tplc="5D086410">
      <w:start w:val="1"/>
      <w:numFmt w:val="upperRoman"/>
      <w:lvlText w:val="%3 - "/>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2847E23"/>
    <w:multiLevelType w:val="hybridMultilevel"/>
    <w:tmpl w:val="C8AE3ED2"/>
    <w:lvl w:ilvl="0" w:tplc="DE305BD6">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6">
    <w:nsid w:val="43C47235"/>
    <w:multiLevelType w:val="hybridMultilevel"/>
    <w:tmpl w:val="68D08584"/>
    <w:lvl w:ilvl="0" w:tplc="04160001">
      <w:start w:val="1"/>
      <w:numFmt w:val="bullet"/>
      <w:lvlText w:val=""/>
      <w:lvlJc w:val="left"/>
      <w:pPr>
        <w:ind w:left="1361" w:hanging="360"/>
      </w:pPr>
      <w:rPr>
        <w:rFonts w:ascii="Symbol" w:hAnsi="Symbol" w:hint="default"/>
      </w:rPr>
    </w:lvl>
    <w:lvl w:ilvl="1" w:tplc="04160003">
      <w:start w:val="1"/>
      <w:numFmt w:val="bullet"/>
      <w:lvlText w:val="o"/>
      <w:lvlJc w:val="left"/>
      <w:pPr>
        <w:ind w:left="2081" w:hanging="360"/>
      </w:pPr>
      <w:rPr>
        <w:rFonts w:ascii="Courier New" w:hAnsi="Courier New" w:cs="Courier New" w:hint="default"/>
      </w:rPr>
    </w:lvl>
    <w:lvl w:ilvl="2" w:tplc="04160005">
      <w:start w:val="1"/>
      <w:numFmt w:val="bullet"/>
      <w:lvlText w:val=""/>
      <w:lvlJc w:val="left"/>
      <w:pPr>
        <w:ind w:left="2801" w:hanging="360"/>
      </w:pPr>
      <w:rPr>
        <w:rFonts w:ascii="Wingdings" w:hAnsi="Wingdings" w:hint="default"/>
      </w:rPr>
    </w:lvl>
    <w:lvl w:ilvl="3" w:tplc="04160001" w:tentative="1">
      <w:start w:val="1"/>
      <w:numFmt w:val="bullet"/>
      <w:lvlText w:val=""/>
      <w:lvlJc w:val="left"/>
      <w:pPr>
        <w:ind w:left="3521" w:hanging="360"/>
      </w:pPr>
      <w:rPr>
        <w:rFonts w:ascii="Symbol" w:hAnsi="Symbol" w:hint="default"/>
      </w:rPr>
    </w:lvl>
    <w:lvl w:ilvl="4" w:tplc="04160003" w:tentative="1">
      <w:start w:val="1"/>
      <w:numFmt w:val="bullet"/>
      <w:lvlText w:val="o"/>
      <w:lvlJc w:val="left"/>
      <w:pPr>
        <w:ind w:left="4241" w:hanging="360"/>
      </w:pPr>
      <w:rPr>
        <w:rFonts w:ascii="Courier New" w:hAnsi="Courier New" w:cs="Courier New" w:hint="default"/>
      </w:rPr>
    </w:lvl>
    <w:lvl w:ilvl="5" w:tplc="04160005" w:tentative="1">
      <w:start w:val="1"/>
      <w:numFmt w:val="bullet"/>
      <w:lvlText w:val=""/>
      <w:lvlJc w:val="left"/>
      <w:pPr>
        <w:ind w:left="4961" w:hanging="360"/>
      </w:pPr>
      <w:rPr>
        <w:rFonts w:ascii="Wingdings" w:hAnsi="Wingdings" w:hint="default"/>
      </w:rPr>
    </w:lvl>
    <w:lvl w:ilvl="6" w:tplc="04160001" w:tentative="1">
      <w:start w:val="1"/>
      <w:numFmt w:val="bullet"/>
      <w:lvlText w:val=""/>
      <w:lvlJc w:val="left"/>
      <w:pPr>
        <w:ind w:left="5681" w:hanging="360"/>
      </w:pPr>
      <w:rPr>
        <w:rFonts w:ascii="Symbol" w:hAnsi="Symbol" w:hint="default"/>
      </w:rPr>
    </w:lvl>
    <w:lvl w:ilvl="7" w:tplc="04160003" w:tentative="1">
      <w:start w:val="1"/>
      <w:numFmt w:val="bullet"/>
      <w:lvlText w:val="o"/>
      <w:lvlJc w:val="left"/>
      <w:pPr>
        <w:ind w:left="6401" w:hanging="360"/>
      </w:pPr>
      <w:rPr>
        <w:rFonts w:ascii="Courier New" w:hAnsi="Courier New" w:cs="Courier New" w:hint="default"/>
      </w:rPr>
    </w:lvl>
    <w:lvl w:ilvl="8" w:tplc="04160005" w:tentative="1">
      <w:start w:val="1"/>
      <w:numFmt w:val="bullet"/>
      <w:lvlText w:val=""/>
      <w:lvlJc w:val="left"/>
      <w:pPr>
        <w:ind w:left="7121" w:hanging="360"/>
      </w:pPr>
      <w:rPr>
        <w:rFonts w:ascii="Wingdings" w:hAnsi="Wingdings" w:hint="default"/>
      </w:rPr>
    </w:lvl>
  </w:abstractNum>
  <w:abstractNum w:abstractNumId="37">
    <w:nsid w:val="494931FC"/>
    <w:multiLevelType w:val="hybridMultilevel"/>
    <w:tmpl w:val="A126C61E"/>
    <w:lvl w:ilvl="0" w:tplc="4568092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nsid w:val="4A6E137B"/>
    <w:multiLevelType w:val="multilevel"/>
    <w:tmpl w:val="24089CD4"/>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E2E0D8F"/>
    <w:multiLevelType w:val="hybridMultilevel"/>
    <w:tmpl w:val="9CCA9636"/>
    <w:lvl w:ilvl="0" w:tplc="C4D238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nsid w:val="50231F57"/>
    <w:multiLevelType w:val="hybridMultilevel"/>
    <w:tmpl w:val="C9DEFF14"/>
    <w:lvl w:ilvl="0" w:tplc="CDDABAA4">
      <w:start w:val="1"/>
      <w:numFmt w:val="upperLetter"/>
      <w:lvlText w:val="%1)"/>
      <w:lvlJc w:val="left"/>
      <w:pPr>
        <w:ind w:left="1778" w:hanging="360"/>
      </w:pPr>
      <w:rPr>
        <w:rFonts w:eastAsiaTheme="minorHAns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nsid w:val="5F7543CD"/>
    <w:multiLevelType w:val="multilevel"/>
    <w:tmpl w:val="423A37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1440"/>
        </w:tabs>
        <w:ind w:left="1080" w:hanging="720"/>
      </w:pPr>
      <w:rPr>
        <w:rFonts w:hint="default"/>
      </w:rPr>
    </w:lvl>
    <w:lvl w:ilvl="3">
      <w:start w:val="1"/>
      <w:numFmt w:val="lowerLetter"/>
      <w:lvlText w:val="%4)"/>
      <w:lvlJc w:val="left"/>
      <w:pPr>
        <w:tabs>
          <w:tab w:val="num" w:pos="360"/>
        </w:tabs>
        <w:ind w:left="360" w:hanging="36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1C4572C"/>
    <w:multiLevelType w:val="hybridMultilevel"/>
    <w:tmpl w:val="C7A8EA18"/>
    <w:lvl w:ilvl="0" w:tplc="027CB3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nsid w:val="648938E9"/>
    <w:multiLevelType w:val="hybridMultilevel"/>
    <w:tmpl w:val="83AAA24E"/>
    <w:lvl w:ilvl="0" w:tplc="D96819A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nsid w:val="68794017"/>
    <w:multiLevelType w:val="hybridMultilevel"/>
    <w:tmpl w:val="D80E0E9C"/>
    <w:lvl w:ilvl="0" w:tplc="04160001">
      <w:start w:val="1"/>
      <w:numFmt w:val="bullet"/>
      <w:lvlText w:val=""/>
      <w:lvlJc w:val="left"/>
      <w:pPr>
        <w:ind w:left="1361" w:hanging="360"/>
      </w:pPr>
      <w:rPr>
        <w:rFonts w:ascii="Symbol" w:hAnsi="Symbol" w:hint="default"/>
      </w:rPr>
    </w:lvl>
    <w:lvl w:ilvl="1" w:tplc="04160001">
      <w:start w:val="1"/>
      <w:numFmt w:val="bullet"/>
      <w:lvlText w:val=""/>
      <w:lvlJc w:val="left"/>
      <w:pPr>
        <w:ind w:left="2081" w:hanging="360"/>
      </w:pPr>
      <w:rPr>
        <w:rFonts w:ascii="Symbol" w:hAnsi="Symbol" w:hint="default"/>
      </w:rPr>
    </w:lvl>
    <w:lvl w:ilvl="2" w:tplc="04160001">
      <w:start w:val="1"/>
      <w:numFmt w:val="bullet"/>
      <w:lvlText w:val=""/>
      <w:lvlJc w:val="left"/>
      <w:pPr>
        <w:ind w:left="2801" w:hanging="360"/>
      </w:pPr>
      <w:rPr>
        <w:rFonts w:ascii="Symbol" w:hAnsi="Symbol" w:hint="default"/>
      </w:rPr>
    </w:lvl>
    <w:lvl w:ilvl="3" w:tplc="04160001" w:tentative="1">
      <w:start w:val="1"/>
      <w:numFmt w:val="bullet"/>
      <w:lvlText w:val=""/>
      <w:lvlJc w:val="left"/>
      <w:pPr>
        <w:ind w:left="3521" w:hanging="360"/>
      </w:pPr>
      <w:rPr>
        <w:rFonts w:ascii="Symbol" w:hAnsi="Symbol" w:hint="default"/>
      </w:rPr>
    </w:lvl>
    <w:lvl w:ilvl="4" w:tplc="04160003" w:tentative="1">
      <w:start w:val="1"/>
      <w:numFmt w:val="bullet"/>
      <w:lvlText w:val="o"/>
      <w:lvlJc w:val="left"/>
      <w:pPr>
        <w:ind w:left="4241" w:hanging="360"/>
      </w:pPr>
      <w:rPr>
        <w:rFonts w:ascii="Courier New" w:hAnsi="Courier New" w:cs="Courier New" w:hint="default"/>
      </w:rPr>
    </w:lvl>
    <w:lvl w:ilvl="5" w:tplc="04160005" w:tentative="1">
      <w:start w:val="1"/>
      <w:numFmt w:val="bullet"/>
      <w:lvlText w:val=""/>
      <w:lvlJc w:val="left"/>
      <w:pPr>
        <w:ind w:left="4961" w:hanging="360"/>
      </w:pPr>
      <w:rPr>
        <w:rFonts w:ascii="Wingdings" w:hAnsi="Wingdings" w:hint="default"/>
      </w:rPr>
    </w:lvl>
    <w:lvl w:ilvl="6" w:tplc="04160001" w:tentative="1">
      <w:start w:val="1"/>
      <w:numFmt w:val="bullet"/>
      <w:lvlText w:val=""/>
      <w:lvlJc w:val="left"/>
      <w:pPr>
        <w:ind w:left="5681" w:hanging="360"/>
      </w:pPr>
      <w:rPr>
        <w:rFonts w:ascii="Symbol" w:hAnsi="Symbol" w:hint="default"/>
      </w:rPr>
    </w:lvl>
    <w:lvl w:ilvl="7" w:tplc="04160003" w:tentative="1">
      <w:start w:val="1"/>
      <w:numFmt w:val="bullet"/>
      <w:lvlText w:val="o"/>
      <w:lvlJc w:val="left"/>
      <w:pPr>
        <w:ind w:left="6401" w:hanging="360"/>
      </w:pPr>
      <w:rPr>
        <w:rFonts w:ascii="Courier New" w:hAnsi="Courier New" w:cs="Courier New" w:hint="default"/>
      </w:rPr>
    </w:lvl>
    <w:lvl w:ilvl="8" w:tplc="04160005" w:tentative="1">
      <w:start w:val="1"/>
      <w:numFmt w:val="bullet"/>
      <w:lvlText w:val=""/>
      <w:lvlJc w:val="left"/>
      <w:pPr>
        <w:ind w:left="7121" w:hanging="360"/>
      </w:pPr>
      <w:rPr>
        <w:rFonts w:ascii="Wingdings" w:hAnsi="Wingdings" w:hint="default"/>
      </w:rPr>
    </w:lvl>
  </w:abstractNum>
  <w:abstractNum w:abstractNumId="45">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nsid w:val="6A1166B3"/>
    <w:multiLevelType w:val="hybridMultilevel"/>
    <w:tmpl w:val="4D7C1700"/>
    <w:lvl w:ilvl="0" w:tplc="DAB879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FD6FB3"/>
    <w:multiLevelType w:val="hybridMultilevel"/>
    <w:tmpl w:val="F9D04B84"/>
    <w:lvl w:ilvl="0" w:tplc="C330B212">
      <w:start w:val="2"/>
      <w:numFmt w:val="decimal"/>
      <w:lvlText w:val="%1."/>
      <w:lvlJc w:val="left"/>
      <w:pPr>
        <w:tabs>
          <w:tab w:val="num" w:pos="717"/>
        </w:tabs>
        <w:ind w:left="71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3891F9E"/>
    <w:multiLevelType w:val="multilevel"/>
    <w:tmpl w:val="4440AC52"/>
    <w:lvl w:ilvl="0">
      <w:start w:val="2"/>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852"/>
        </w:tabs>
        <w:ind w:left="852" w:hanging="85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40F3CD2"/>
    <w:multiLevelType w:val="hybridMultilevel"/>
    <w:tmpl w:val="B67098CC"/>
    <w:lvl w:ilvl="0" w:tplc="D4B48C60">
      <w:start w:val="1"/>
      <w:numFmt w:val="decimal"/>
      <w:lvlText w:val="%1)"/>
      <w:lvlJc w:val="left"/>
      <w:pPr>
        <w:ind w:left="1778" w:hanging="360"/>
      </w:pPr>
      <w:rPr>
        <w:rFonts w:ascii="Cambria Math" w:hAnsi="Cambria Math" w:cs="Times New Roman" w:hint="default"/>
        <w:i/>
      </w:rPr>
    </w:lvl>
    <w:lvl w:ilvl="1" w:tplc="04160019" w:tentative="1">
      <w:start w:val="1"/>
      <w:numFmt w:val="lowerLetter"/>
      <w:lvlText w:val="%2."/>
      <w:lvlJc w:val="left"/>
      <w:pPr>
        <w:ind w:left="2498" w:hanging="360"/>
      </w:pPr>
      <w:rPr>
        <w:rFonts w:cs="Times New Roman"/>
      </w:rPr>
    </w:lvl>
    <w:lvl w:ilvl="2" w:tplc="0416001B" w:tentative="1">
      <w:start w:val="1"/>
      <w:numFmt w:val="lowerRoman"/>
      <w:lvlText w:val="%3."/>
      <w:lvlJc w:val="right"/>
      <w:pPr>
        <w:ind w:left="3218" w:hanging="180"/>
      </w:pPr>
      <w:rPr>
        <w:rFonts w:cs="Times New Roman"/>
      </w:rPr>
    </w:lvl>
    <w:lvl w:ilvl="3" w:tplc="0416000F" w:tentative="1">
      <w:start w:val="1"/>
      <w:numFmt w:val="decimal"/>
      <w:lvlText w:val="%4."/>
      <w:lvlJc w:val="left"/>
      <w:pPr>
        <w:ind w:left="3938" w:hanging="360"/>
      </w:pPr>
      <w:rPr>
        <w:rFonts w:cs="Times New Roman"/>
      </w:rPr>
    </w:lvl>
    <w:lvl w:ilvl="4" w:tplc="04160019" w:tentative="1">
      <w:start w:val="1"/>
      <w:numFmt w:val="lowerLetter"/>
      <w:lvlText w:val="%5."/>
      <w:lvlJc w:val="left"/>
      <w:pPr>
        <w:ind w:left="4658" w:hanging="360"/>
      </w:pPr>
      <w:rPr>
        <w:rFonts w:cs="Times New Roman"/>
      </w:rPr>
    </w:lvl>
    <w:lvl w:ilvl="5" w:tplc="0416001B" w:tentative="1">
      <w:start w:val="1"/>
      <w:numFmt w:val="lowerRoman"/>
      <w:lvlText w:val="%6."/>
      <w:lvlJc w:val="right"/>
      <w:pPr>
        <w:ind w:left="5378" w:hanging="180"/>
      </w:pPr>
      <w:rPr>
        <w:rFonts w:cs="Times New Roman"/>
      </w:rPr>
    </w:lvl>
    <w:lvl w:ilvl="6" w:tplc="0416000F" w:tentative="1">
      <w:start w:val="1"/>
      <w:numFmt w:val="decimal"/>
      <w:lvlText w:val="%7."/>
      <w:lvlJc w:val="left"/>
      <w:pPr>
        <w:ind w:left="6098" w:hanging="360"/>
      </w:pPr>
      <w:rPr>
        <w:rFonts w:cs="Times New Roman"/>
      </w:rPr>
    </w:lvl>
    <w:lvl w:ilvl="7" w:tplc="04160019" w:tentative="1">
      <w:start w:val="1"/>
      <w:numFmt w:val="lowerLetter"/>
      <w:lvlText w:val="%8."/>
      <w:lvlJc w:val="left"/>
      <w:pPr>
        <w:ind w:left="6818" w:hanging="360"/>
      </w:pPr>
      <w:rPr>
        <w:rFonts w:cs="Times New Roman"/>
      </w:rPr>
    </w:lvl>
    <w:lvl w:ilvl="8" w:tplc="0416001B" w:tentative="1">
      <w:start w:val="1"/>
      <w:numFmt w:val="lowerRoman"/>
      <w:lvlText w:val="%9."/>
      <w:lvlJc w:val="right"/>
      <w:pPr>
        <w:ind w:left="7538" w:hanging="180"/>
      </w:pPr>
      <w:rPr>
        <w:rFonts w:cs="Times New Roman"/>
      </w:rPr>
    </w:lvl>
  </w:abstractNum>
  <w:num w:numId="1">
    <w:abstractNumId w:val="41"/>
  </w:num>
  <w:num w:numId="2">
    <w:abstractNumId w:val="48"/>
  </w:num>
  <w:num w:numId="3">
    <w:abstractNumId w:val="32"/>
  </w:num>
  <w:num w:numId="4">
    <w:abstractNumId w:val="6"/>
  </w:num>
  <w:num w:numId="5">
    <w:abstractNumId w:val="12"/>
  </w:num>
  <w:num w:numId="6">
    <w:abstractNumId w:val="47"/>
  </w:num>
  <w:num w:numId="7">
    <w:abstractNumId w:val="3"/>
  </w:num>
  <w:num w:numId="8">
    <w:abstractNumId w:val="18"/>
  </w:num>
  <w:num w:numId="9">
    <w:abstractNumId w:val="46"/>
  </w:num>
  <w:num w:numId="10">
    <w:abstractNumId w:val="28"/>
  </w:num>
  <w:num w:numId="11">
    <w:abstractNumId w:val="35"/>
  </w:num>
  <w:num w:numId="12">
    <w:abstractNumId w:val="10"/>
  </w:num>
  <w:num w:numId="13">
    <w:abstractNumId w:val="39"/>
  </w:num>
  <w:num w:numId="14">
    <w:abstractNumId w:val="40"/>
  </w:num>
  <w:num w:numId="15">
    <w:abstractNumId w:val="43"/>
  </w:num>
  <w:num w:numId="16">
    <w:abstractNumId w:val="19"/>
  </w:num>
  <w:num w:numId="17">
    <w:abstractNumId w:val="15"/>
  </w:num>
  <w:num w:numId="18">
    <w:abstractNumId w:val="37"/>
  </w:num>
  <w:num w:numId="19">
    <w:abstractNumId w:val="21"/>
  </w:num>
  <w:num w:numId="20">
    <w:abstractNumId w:val="8"/>
  </w:num>
  <w:num w:numId="21">
    <w:abstractNumId w:val="34"/>
  </w:num>
  <w:num w:numId="22">
    <w:abstractNumId w:val="5"/>
  </w:num>
  <w:num w:numId="23">
    <w:abstractNumId w:val="17"/>
  </w:num>
  <w:num w:numId="24">
    <w:abstractNumId w:val="11"/>
  </w:num>
  <w:num w:numId="25">
    <w:abstractNumId w:val="7"/>
  </w:num>
  <w:num w:numId="26">
    <w:abstractNumId w:val="36"/>
  </w:num>
  <w:num w:numId="27">
    <w:abstractNumId w:val="44"/>
  </w:num>
  <w:num w:numId="28">
    <w:abstractNumId w:val="38"/>
  </w:num>
  <w:num w:numId="29">
    <w:abstractNumId w:val="33"/>
  </w:num>
  <w:num w:numId="30">
    <w:abstractNumId w:val="27"/>
  </w:num>
  <w:num w:numId="31">
    <w:abstractNumId w:val="13"/>
  </w:num>
  <w:num w:numId="32">
    <w:abstractNumId w:val="23"/>
  </w:num>
  <w:num w:numId="33">
    <w:abstractNumId w:val="1"/>
  </w:num>
  <w:num w:numId="34">
    <w:abstractNumId w:val="25"/>
  </w:num>
  <w:num w:numId="35">
    <w:abstractNumId w:val="0"/>
  </w:num>
  <w:num w:numId="36">
    <w:abstractNumId w:val="2"/>
  </w:num>
  <w:num w:numId="37">
    <w:abstractNumId w:val="22"/>
  </w:num>
  <w:num w:numId="38">
    <w:abstractNumId w:val="29"/>
  </w:num>
  <w:num w:numId="39">
    <w:abstractNumId w:val="30"/>
  </w:num>
  <w:num w:numId="40">
    <w:abstractNumId w:val="49"/>
  </w:num>
  <w:num w:numId="41">
    <w:abstractNumId w:val="31"/>
  </w:num>
  <w:num w:numId="42">
    <w:abstractNumId w:val="20"/>
  </w:num>
  <w:num w:numId="43">
    <w:abstractNumId w:val="42"/>
  </w:num>
  <w:num w:numId="44">
    <w:abstractNumId w:val="4"/>
  </w:num>
  <w:num w:numId="45">
    <w:abstractNumId w:val="9"/>
  </w:num>
  <w:num w:numId="46">
    <w:abstractNumId w:val="16"/>
  </w:num>
  <w:num w:numId="47">
    <w:abstractNumId w:val="45"/>
  </w:num>
  <w:num w:numId="48">
    <w:abstractNumId w:val="14"/>
  </w:num>
  <w:num w:numId="49">
    <w:abstractNumId w:val="26"/>
  </w:num>
  <w:num w:numId="5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2E2"/>
    <w:rsid w:val="00002F13"/>
    <w:rsid w:val="00003527"/>
    <w:rsid w:val="00004BF8"/>
    <w:rsid w:val="0000693E"/>
    <w:rsid w:val="000072A0"/>
    <w:rsid w:val="00007682"/>
    <w:rsid w:val="000101DA"/>
    <w:rsid w:val="00010332"/>
    <w:rsid w:val="0001055D"/>
    <w:rsid w:val="0001158B"/>
    <w:rsid w:val="00011DC5"/>
    <w:rsid w:val="00013485"/>
    <w:rsid w:val="00014EBF"/>
    <w:rsid w:val="00015BF8"/>
    <w:rsid w:val="00015E97"/>
    <w:rsid w:val="00015FC1"/>
    <w:rsid w:val="00016F7A"/>
    <w:rsid w:val="000206C3"/>
    <w:rsid w:val="00020710"/>
    <w:rsid w:val="000222FB"/>
    <w:rsid w:val="0002306F"/>
    <w:rsid w:val="0002322C"/>
    <w:rsid w:val="0002386D"/>
    <w:rsid w:val="00023BEC"/>
    <w:rsid w:val="000252DB"/>
    <w:rsid w:val="000256C3"/>
    <w:rsid w:val="000257EE"/>
    <w:rsid w:val="00026A30"/>
    <w:rsid w:val="000279CB"/>
    <w:rsid w:val="00027C60"/>
    <w:rsid w:val="00027EC2"/>
    <w:rsid w:val="00030305"/>
    <w:rsid w:val="00031CC5"/>
    <w:rsid w:val="00032AE8"/>
    <w:rsid w:val="000337A3"/>
    <w:rsid w:val="0003385E"/>
    <w:rsid w:val="00033FA7"/>
    <w:rsid w:val="00034905"/>
    <w:rsid w:val="00034E24"/>
    <w:rsid w:val="0003637D"/>
    <w:rsid w:val="00036553"/>
    <w:rsid w:val="00036D95"/>
    <w:rsid w:val="00036E9C"/>
    <w:rsid w:val="000379FF"/>
    <w:rsid w:val="00037CDF"/>
    <w:rsid w:val="00037F3B"/>
    <w:rsid w:val="00040A0A"/>
    <w:rsid w:val="00041108"/>
    <w:rsid w:val="00042B5C"/>
    <w:rsid w:val="00042F08"/>
    <w:rsid w:val="0004487A"/>
    <w:rsid w:val="00044B75"/>
    <w:rsid w:val="0004591A"/>
    <w:rsid w:val="00046016"/>
    <w:rsid w:val="00046A5E"/>
    <w:rsid w:val="00047E32"/>
    <w:rsid w:val="00050847"/>
    <w:rsid w:val="00051BC5"/>
    <w:rsid w:val="00052F3C"/>
    <w:rsid w:val="00054806"/>
    <w:rsid w:val="0005607E"/>
    <w:rsid w:val="000574AD"/>
    <w:rsid w:val="00057A8D"/>
    <w:rsid w:val="00060916"/>
    <w:rsid w:val="00060C93"/>
    <w:rsid w:val="00060F6E"/>
    <w:rsid w:val="00061636"/>
    <w:rsid w:val="00061F92"/>
    <w:rsid w:val="00062214"/>
    <w:rsid w:val="0006246B"/>
    <w:rsid w:val="00062AFA"/>
    <w:rsid w:val="00062C29"/>
    <w:rsid w:val="00063054"/>
    <w:rsid w:val="000641D2"/>
    <w:rsid w:val="0006428F"/>
    <w:rsid w:val="000644B5"/>
    <w:rsid w:val="00064AF0"/>
    <w:rsid w:val="00065A10"/>
    <w:rsid w:val="00065ABD"/>
    <w:rsid w:val="000677F4"/>
    <w:rsid w:val="00067C61"/>
    <w:rsid w:val="00071608"/>
    <w:rsid w:val="000718A8"/>
    <w:rsid w:val="000718AA"/>
    <w:rsid w:val="00071D5B"/>
    <w:rsid w:val="00076946"/>
    <w:rsid w:val="00076CB3"/>
    <w:rsid w:val="00076E5F"/>
    <w:rsid w:val="000775EE"/>
    <w:rsid w:val="00077B89"/>
    <w:rsid w:val="00080985"/>
    <w:rsid w:val="000816D6"/>
    <w:rsid w:val="00082BAB"/>
    <w:rsid w:val="00083256"/>
    <w:rsid w:val="00083DB6"/>
    <w:rsid w:val="00084992"/>
    <w:rsid w:val="000850FA"/>
    <w:rsid w:val="000852D7"/>
    <w:rsid w:val="000854B0"/>
    <w:rsid w:val="00085B65"/>
    <w:rsid w:val="00085F0D"/>
    <w:rsid w:val="00085F97"/>
    <w:rsid w:val="000866F2"/>
    <w:rsid w:val="000874E7"/>
    <w:rsid w:val="00087BCF"/>
    <w:rsid w:val="00087C8D"/>
    <w:rsid w:val="00087D06"/>
    <w:rsid w:val="0009185A"/>
    <w:rsid w:val="000925A4"/>
    <w:rsid w:val="00093417"/>
    <w:rsid w:val="0009341F"/>
    <w:rsid w:val="00093ACA"/>
    <w:rsid w:val="00095B95"/>
    <w:rsid w:val="00097543"/>
    <w:rsid w:val="00097ADF"/>
    <w:rsid w:val="00097DBF"/>
    <w:rsid w:val="000A08E4"/>
    <w:rsid w:val="000A0F6B"/>
    <w:rsid w:val="000A13A8"/>
    <w:rsid w:val="000A1711"/>
    <w:rsid w:val="000A2415"/>
    <w:rsid w:val="000A275C"/>
    <w:rsid w:val="000A29F6"/>
    <w:rsid w:val="000A337D"/>
    <w:rsid w:val="000A339E"/>
    <w:rsid w:val="000A3A05"/>
    <w:rsid w:val="000A47A5"/>
    <w:rsid w:val="000A5257"/>
    <w:rsid w:val="000A52DA"/>
    <w:rsid w:val="000A5D32"/>
    <w:rsid w:val="000A61D9"/>
    <w:rsid w:val="000A62C9"/>
    <w:rsid w:val="000A6BD7"/>
    <w:rsid w:val="000A75D3"/>
    <w:rsid w:val="000A79DA"/>
    <w:rsid w:val="000A7B34"/>
    <w:rsid w:val="000B123B"/>
    <w:rsid w:val="000B1518"/>
    <w:rsid w:val="000B1921"/>
    <w:rsid w:val="000B1998"/>
    <w:rsid w:val="000B205B"/>
    <w:rsid w:val="000B2494"/>
    <w:rsid w:val="000B298A"/>
    <w:rsid w:val="000B3A92"/>
    <w:rsid w:val="000B414D"/>
    <w:rsid w:val="000B43CF"/>
    <w:rsid w:val="000B4A62"/>
    <w:rsid w:val="000B629A"/>
    <w:rsid w:val="000B66A1"/>
    <w:rsid w:val="000B6B04"/>
    <w:rsid w:val="000B6F68"/>
    <w:rsid w:val="000B71B3"/>
    <w:rsid w:val="000B7B6D"/>
    <w:rsid w:val="000B7C2F"/>
    <w:rsid w:val="000B7DF0"/>
    <w:rsid w:val="000B7FAE"/>
    <w:rsid w:val="000C0801"/>
    <w:rsid w:val="000C0DFD"/>
    <w:rsid w:val="000C1322"/>
    <w:rsid w:val="000C2559"/>
    <w:rsid w:val="000C35CD"/>
    <w:rsid w:val="000C3B03"/>
    <w:rsid w:val="000C44BD"/>
    <w:rsid w:val="000C4A91"/>
    <w:rsid w:val="000C4E0A"/>
    <w:rsid w:val="000C4F13"/>
    <w:rsid w:val="000C52BB"/>
    <w:rsid w:val="000C5496"/>
    <w:rsid w:val="000C569E"/>
    <w:rsid w:val="000C6775"/>
    <w:rsid w:val="000C6789"/>
    <w:rsid w:val="000C6994"/>
    <w:rsid w:val="000C69E5"/>
    <w:rsid w:val="000D0F15"/>
    <w:rsid w:val="000D132B"/>
    <w:rsid w:val="000D1A99"/>
    <w:rsid w:val="000D1ACA"/>
    <w:rsid w:val="000D2227"/>
    <w:rsid w:val="000D24F5"/>
    <w:rsid w:val="000D26F3"/>
    <w:rsid w:val="000D2F95"/>
    <w:rsid w:val="000D352F"/>
    <w:rsid w:val="000D3B28"/>
    <w:rsid w:val="000D4500"/>
    <w:rsid w:val="000D476A"/>
    <w:rsid w:val="000D5FC6"/>
    <w:rsid w:val="000E1083"/>
    <w:rsid w:val="000E23B2"/>
    <w:rsid w:val="000E273C"/>
    <w:rsid w:val="000E2C5F"/>
    <w:rsid w:val="000E2D9B"/>
    <w:rsid w:val="000E3BFB"/>
    <w:rsid w:val="000E3D78"/>
    <w:rsid w:val="000E409D"/>
    <w:rsid w:val="000E434F"/>
    <w:rsid w:val="000E6ED4"/>
    <w:rsid w:val="000E7036"/>
    <w:rsid w:val="000E77D0"/>
    <w:rsid w:val="000F0750"/>
    <w:rsid w:val="000F083B"/>
    <w:rsid w:val="000F17A6"/>
    <w:rsid w:val="000F2DC7"/>
    <w:rsid w:val="000F3886"/>
    <w:rsid w:val="000F48BE"/>
    <w:rsid w:val="000F5575"/>
    <w:rsid w:val="000F589D"/>
    <w:rsid w:val="000F5F52"/>
    <w:rsid w:val="000F6C04"/>
    <w:rsid w:val="000F7133"/>
    <w:rsid w:val="000F7AB5"/>
    <w:rsid w:val="000F7AEE"/>
    <w:rsid w:val="000F7DEB"/>
    <w:rsid w:val="000F7F68"/>
    <w:rsid w:val="00101278"/>
    <w:rsid w:val="001014E8"/>
    <w:rsid w:val="001026EB"/>
    <w:rsid w:val="00102703"/>
    <w:rsid w:val="0010352B"/>
    <w:rsid w:val="00103F0D"/>
    <w:rsid w:val="00104260"/>
    <w:rsid w:val="00104B7E"/>
    <w:rsid w:val="00104CC3"/>
    <w:rsid w:val="00105181"/>
    <w:rsid w:val="00105599"/>
    <w:rsid w:val="0010563B"/>
    <w:rsid w:val="001059D8"/>
    <w:rsid w:val="00105EE6"/>
    <w:rsid w:val="00107537"/>
    <w:rsid w:val="00110607"/>
    <w:rsid w:val="0011112F"/>
    <w:rsid w:val="00112DD9"/>
    <w:rsid w:val="001133E7"/>
    <w:rsid w:val="001135AA"/>
    <w:rsid w:val="001165BE"/>
    <w:rsid w:val="001167BF"/>
    <w:rsid w:val="0011799B"/>
    <w:rsid w:val="00117AAF"/>
    <w:rsid w:val="00117C33"/>
    <w:rsid w:val="001206B2"/>
    <w:rsid w:val="00120738"/>
    <w:rsid w:val="00120FC1"/>
    <w:rsid w:val="00121B9F"/>
    <w:rsid w:val="00121DA0"/>
    <w:rsid w:val="00122B17"/>
    <w:rsid w:val="00123851"/>
    <w:rsid w:val="001249EE"/>
    <w:rsid w:val="00125CA4"/>
    <w:rsid w:val="00125F0D"/>
    <w:rsid w:val="001270A6"/>
    <w:rsid w:val="0012778B"/>
    <w:rsid w:val="00127A77"/>
    <w:rsid w:val="00130A8D"/>
    <w:rsid w:val="00130CC0"/>
    <w:rsid w:val="00130FEE"/>
    <w:rsid w:val="00131E21"/>
    <w:rsid w:val="00132AB7"/>
    <w:rsid w:val="00132D09"/>
    <w:rsid w:val="00134D06"/>
    <w:rsid w:val="00134F8A"/>
    <w:rsid w:val="00135340"/>
    <w:rsid w:val="00135D57"/>
    <w:rsid w:val="00135F89"/>
    <w:rsid w:val="00137305"/>
    <w:rsid w:val="001375D6"/>
    <w:rsid w:val="0013795F"/>
    <w:rsid w:val="001404DA"/>
    <w:rsid w:val="00140516"/>
    <w:rsid w:val="00140FEA"/>
    <w:rsid w:val="0014105D"/>
    <w:rsid w:val="00141185"/>
    <w:rsid w:val="00141740"/>
    <w:rsid w:val="00141900"/>
    <w:rsid w:val="00142494"/>
    <w:rsid w:val="001429CC"/>
    <w:rsid w:val="0014311E"/>
    <w:rsid w:val="0014321F"/>
    <w:rsid w:val="00143BEF"/>
    <w:rsid w:val="00144975"/>
    <w:rsid w:val="00145067"/>
    <w:rsid w:val="001454E8"/>
    <w:rsid w:val="0014589B"/>
    <w:rsid w:val="00146980"/>
    <w:rsid w:val="00147416"/>
    <w:rsid w:val="00147ADF"/>
    <w:rsid w:val="00147F38"/>
    <w:rsid w:val="001506B7"/>
    <w:rsid w:val="00151098"/>
    <w:rsid w:val="00151CD2"/>
    <w:rsid w:val="001524C2"/>
    <w:rsid w:val="00152D80"/>
    <w:rsid w:val="00152DB3"/>
    <w:rsid w:val="001532BA"/>
    <w:rsid w:val="0015439A"/>
    <w:rsid w:val="00154A10"/>
    <w:rsid w:val="00154CF6"/>
    <w:rsid w:val="00155E3A"/>
    <w:rsid w:val="0015674F"/>
    <w:rsid w:val="00161E3E"/>
    <w:rsid w:val="00162FC5"/>
    <w:rsid w:val="00163420"/>
    <w:rsid w:val="001656F7"/>
    <w:rsid w:val="00165A26"/>
    <w:rsid w:val="00165FDE"/>
    <w:rsid w:val="00170C46"/>
    <w:rsid w:val="00174033"/>
    <w:rsid w:val="00174EA6"/>
    <w:rsid w:val="00175266"/>
    <w:rsid w:val="00175A33"/>
    <w:rsid w:val="001805E1"/>
    <w:rsid w:val="00180C29"/>
    <w:rsid w:val="00181D15"/>
    <w:rsid w:val="00183A9D"/>
    <w:rsid w:val="00183C61"/>
    <w:rsid w:val="001847FA"/>
    <w:rsid w:val="00184F1D"/>
    <w:rsid w:val="00184FCF"/>
    <w:rsid w:val="001854E9"/>
    <w:rsid w:val="00185593"/>
    <w:rsid w:val="001855B4"/>
    <w:rsid w:val="0018578F"/>
    <w:rsid w:val="001868FF"/>
    <w:rsid w:val="00186D5D"/>
    <w:rsid w:val="00186FBB"/>
    <w:rsid w:val="001901E7"/>
    <w:rsid w:val="001908AF"/>
    <w:rsid w:val="00190944"/>
    <w:rsid w:val="00191299"/>
    <w:rsid w:val="001914F8"/>
    <w:rsid w:val="00192769"/>
    <w:rsid w:val="0019279B"/>
    <w:rsid w:val="00193EA4"/>
    <w:rsid w:val="00194904"/>
    <w:rsid w:val="001954F7"/>
    <w:rsid w:val="001956B9"/>
    <w:rsid w:val="00195B18"/>
    <w:rsid w:val="00197367"/>
    <w:rsid w:val="001975EA"/>
    <w:rsid w:val="00197850"/>
    <w:rsid w:val="001A009A"/>
    <w:rsid w:val="001A022C"/>
    <w:rsid w:val="001A063A"/>
    <w:rsid w:val="001A1886"/>
    <w:rsid w:val="001A1A9D"/>
    <w:rsid w:val="001A1D63"/>
    <w:rsid w:val="001A213C"/>
    <w:rsid w:val="001A2523"/>
    <w:rsid w:val="001A3DF4"/>
    <w:rsid w:val="001A61D0"/>
    <w:rsid w:val="001A6249"/>
    <w:rsid w:val="001A6A24"/>
    <w:rsid w:val="001B0A91"/>
    <w:rsid w:val="001B155B"/>
    <w:rsid w:val="001B18F0"/>
    <w:rsid w:val="001B2E11"/>
    <w:rsid w:val="001B2F32"/>
    <w:rsid w:val="001B38F7"/>
    <w:rsid w:val="001B59F1"/>
    <w:rsid w:val="001B5CC9"/>
    <w:rsid w:val="001B7AF2"/>
    <w:rsid w:val="001C001C"/>
    <w:rsid w:val="001C0930"/>
    <w:rsid w:val="001C1983"/>
    <w:rsid w:val="001C1B81"/>
    <w:rsid w:val="001C2684"/>
    <w:rsid w:val="001C334C"/>
    <w:rsid w:val="001C38D4"/>
    <w:rsid w:val="001C44BC"/>
    <w:rsid w:val="001C57B2"/>
    <w:rsid w:val="001C6C2E"/>
    <w:rsid w:val="001C6D8A"/>
    <w:rsid w:val="001D01F1"/>
    <w:rsid w:val="001D0A26"/>
    <w:rsid w:val="001D0B2D"/>
    <w:rsid w:val="001D1D43"/>
    <w:rsid w:val="001D3616"/>
    <w:rsid w:val="001D3C2B"/>
    <w:rsid w:val="001D3F84"/>
    <w:rsid w:val="001D4980"/>
    <w:rsid w:val="001D4BA0"/>
    <w:rsid w:val="001D5352"/>
    <w:rsid w:val="001D5565"/>
    <w:rsid w:val="001D69E4"/>
    <w:rsid w:val="001D74FA"/>
    <w:rsid w:val="001D7B47"/>
    <w:rsid w:val="001E0773"/>
    <w:rsid w:val="001E0F42"/>
    <w:rsid w:val="001E1CC7"/>
    <w:rsid w:val="001E1EF4"/>
    <w:rsid w:val="001E3BAC"/>
    <w:rsid w:val="001E41C7"/>
    <w:rsid w:val="001E490E"/>
    <w:rsid w:val="001E583D"/>
    <w:rsid w:val="001E7E2A"/>
    <w:rsid w:val="001F20A0"/>
    <w:rsid w:val="001F2473"/>
    <w:rsid w:val="001F35A4"/>
    <w:rsid w:val="001F5444"/>
    <w:rsid w:val="001F54EC"/>
    <w:rsid w:val="001F55EB"/>
    <w:rsid w:val="001F6E3A"/>
    <w:rsid w:val="001F6E47"/>
    <w:rsid w:val="001F6F7C"/>
    <w:rsid w:val="001F71DA"/>
    <w:rsid w:val="001F7573"/>
    <w:rsid w:val="001F75E6"/>
    <w:rsid w:val="001F7736"/>
    <w:rsid w:val="0020069C"/>
    <w:rsid w:val="00201300"/>
    <w:rsid w:val="002014D4"/>
    <w:rsid w:val="00201C97"/>
    <w:rsid w:val="00201D75"/>
    <w:rsid w:val="002027C4"/>
    <w:rsid w:val="00202AF5"/>
    <w:rsid w:val="002064FC"/>
    <w:rsid w:val="0020653C"/>
    <w:rsid w:val="00206AF2"/>
    <w:rsid w:val="002075C2"/>
    <w:rsid w:val="00207D3C"/>
    <w:rsid w:val="002104D7"/>
    <w:rsid w:val="002106EC"/>
    <w:rsid w:val="002117AC"/>
    <w:rsid w:val="00211867"/>
    <w:rsid w:val="00211DA3"/>
    <w:rsid w:val="002121C4"/>
    <w:rsid w:val="00212DC8"/>
    <w:rsid w:val="00213461"/>
    <w:rsid w:val="002135F0"/>
    <w:rsid w:val="002138A6"/>
    <w:rsid w:val="00213C1B"/>
    <w:rsid w:val="00213D10"/>
    <w:rsid w:val="00213E03"/>
    <w:rsid w:val="002144C1"/>
    <w:rsid w:val="00214B86"/>
    <w:rsid w:val="00215650"/>
    <w:rsid w:val="00215A12"/>
    <w:rsid w:val="00215F59"/>
    <w:rsid w:val="0021647A"/>
    <w:rsid w:val="002172DB"/>
    <w:rsid w:val="0021758C"/>
    <w:rsid w:val="00217D6D"/>
    <w:rsid w:val="00217FFA"/>
    <w:rsid w:val="002201EE"/>
    <w:rsid w:val="002209DD"/>
    <w:rsid w:val="00220CE7"/>
    <w:rsid w:val="00220D1D"/>
    <w:rsid w:val="0022101C"/>
    <w:rsid w:val="0022101F"/>
    <w:rsid w:val="002216E6"/>
    <w:rsid w:val="00222B2D"/>
    <w:rsid w:val="00222DCD"/>
    <w:rsid w:val="0022347D"/>
    <w:rsid w:val="002234C1"/>
    <w:rsid w:val="00223531"/>
    <w:rsid w:val="002250B2"/>
    <w:rsid w:val="0022537E"/>
    <w:rsid w:val="00225CFE"/>
    <w:rsid w:val="00225EDE"/>
    <w:rsid w:val="00226301"/>
    <w:rsid w:val="00226F88"/>
    <w:rsid w:val="00227A94"/>
    <w:rsid w:val="00230E56"/>
    <w:rsid w:val="002316D5"/>
    <w:rsid w:val="002316F6"/>
    <w:rsid w:val="0023171C"/>
    <w:rsid w:val="00232080"/>
    <w:rsid w:val="00232147"/>
    <w:rsid w:val="00233960"/>
    <w:rsid w:val="00233A37"/>
    <w:rsid w:val="00233A6A"/>
    <w:rsid w:val="00233A8A"/>
    <w:rsid w:val="002342F3"/>
    <w:rsid w:val="00234451"/>
    <w:rsid w:val="00234645"/>
    <w:rsid w:val="002346A6"/>
    <w:rsid w:val="00234951"/>
    <w:rsid w:val="00234EAF"/>
    <w:rsid w:val="0023562C"/>
    <w:rsid w:val="002356D2"/>
    <w:rsid w:val="00235BF6"/>
    <w:rsid w:val="00236071"/>
    <w:rsid w:val="00236486"/>
    <w:rsid w:val="002374A5"/>
    <w:rsid w:val="00237FC8"/>
    <w:rsid w:val="002412B8"/>
    <w:rsid w:val="00241606"/>
    <w:rsid w:val="002435B4"/>
    <w:rsid w:val="0024377E"/>
    <w:rsid w:val="00243C1B"/>
    <w:rsid w:val="00243D97"/>
    <w:rsid w:val="002459C2"/>
    <w:rsid w:val="00245F31"/>
    <w:rsid w:val="00247259"/>
    <w:rsid w:val="00247895"/>
    <w:rsid w:val="00250431"/>
    <w:rsid w:val="00250E2C"/>
    <w:rsid w:val="00251531"/>
    <w:rsid w:val="0025183F"/>
    <w:rsid w:val="002519C4"/>
    <w:rsid w:val="00252FA8"/>
    <w:rsid w:val="00252FC7"/>
    <w:rsid w:val="00254328"/>
    <w:rsid w:val="002545FF"/>
    <w:rsid w:val="002547D0"/>
    <w:rsid w:val="002550CF"/>
    <w:rsid w:val="00255181"/>
    <w:rsid w:val="002561F7"/>
    <w:rsid w:val="0025720D"/>
    <w:rsid w:val="002575AD"/>
    <w:rsid w:val="002578B6"/>
    <w:rsid w:val="002601FA"/>
    <w:rsid w:val="0026052B"/>
    <w:rsid w:val="00260BF3"/>
    <w:rsid w:val="00263047"/>
    <w:rsid w:val="002635BD"/>
    <w:rsid w:val="0026410A"/>
    <w:rsid w:val="002649D0"/>
    <w:rsid w:val="002651DF"/>
    <w:rsid w:val="0026528C"/>
    <w:rsid w:val="00265537"/>
    <w:rsid w:val="00265F42"/>
    <w:rsid w:val="00266B43"/>
    <w:rsid w:val="00267B1C"/>
    <w:rsid w:val="00267FFD"/>
    <w:rsid w:val="0027008F"/>
    <w:rsid w:val="002705A1"/>
    <w:rsid w:val="00271543"/>
    <w:rsid w:val="00271E02"/>
    <w:rsid w:val="0027275A"/>
    <w:rsid w:val="002727B3"/>
    <w:rsid w:val="00272C68"/>
    <w:rsid w:val="00272E76"/>
    <w:rsid w:val="00272F9F"/>
    <w:rsid w:val="002736F5"/>
    <w:rsid w:val="00273FBF"/>
    <w:rsid w:val="00274070"/>
    <w:rsid w:val="002746B6"/>
    <w:rsid w:val="002746EE"/>
    <w:rsid w:val="002748B0"/>
    <w:rsid w:val="00274F75"/>
    <w:rsid w:val="00275327"/>
    <w:rsid w:val="00275752"/>
    <w:rsid w:val="00275A26"/>
    <w:rsid w:val="002764F8"/>
    <w:rsid w:val="00276C02"/>
    <w:rsid w:val="00276ED3"/>
    <w:rsid w:val="0028116D"/>
    <w:rsid w:val="0028130B"/>
    <w:rsid w:val="002815FA"/>
    <w:rsid w:val="00281B15"/>
    <w:rsid w:val="00281B2E"/>
    <w:rsid w:val="00281F1A"/>
    <w:rsid w:val="00282683"/>
    <w:rsid w:val="002826FF"/>
    <w:rsid w:val="00282A11"/>
    <w:rsid w:val="00283514"/>
    <w:rsid w:val="00283D88"/>
    <w:rsid w:val="00285422"/>
    <w:rsid w:val="0028575A"/>
    <w:rsid w:val="00285DCB"/>
    <w:rsid w:val="0028696A"/>
    <w:rsid w:val="002900C1"/>
    <w:rsid w:val="0029124C"/>
    <w:rsid w:val="00291267"/>
    <w:rsid w:val="00291D2A"/>
    <w:rsid w:val="00292B30"/>
    <w:rsid w:val="002939E6"/>
    <w:rsid w:val="00294249"/>
    <w:rsid w:val="0029431B"/>
    <w:rsid w:val="002953C3"/>
    <w:rsid w:val="00295780"/>
    <w:rsid w:val="002957B4"/>
    <w:rsid w:val="0029684C"/>
    <w:rsid w:val="00296E3E"/>
    <w:rsid w:val="00297306"/>
    <w:rsid w:val="002A0570"/>
    <w:rsid w:val="002A1F2E"/>
    <w:rsid w:val="002A2182"/>
    <w:rsid w:val="002A22ED"/>
    <w:rsid w:val="002A322C"/>
    <w:rsid w:val="002A3836"/>
    <w:rsid w:val="002A3AB3"/>
    <w:rsid w:val="002A4307"/>
    <w:rsid w:val="002A45AB"/>
    <w:rsid w:val="002A49EB"/>
    <w:rsid w:val="002A4B97"/>
    <w:rsid w:val="002A5443"/>
    <w:rsid w:val="002A64B6"/>
    <w:rsid w:val="002A66A3"/>
    <w:rsid w:val="002A6DD1"/>
    <w:rsid w:val="002B007E"/>
    <w:rsid w:val="002B009B"/>
    <w:rsid w:val="002B2345"/>
    <w:rsid w:val="002B259D"/>
    <w:rsid w:val="002B26D8"/>
    <w:rsid w:val="002B365C"/>
    <w:rsid w:val="002B37B8"/>
    <w:rsid w:val="002B5F21"/>
    <w:rsid w:val="002B650D"/>
    <w:rsid w:val="002B65E8"/>
    <w:rsid w:val="002B6925"/>
    <w:rsid w:val="002B6DCB"/>
    <w:rsid w:val="002B72FE"/>
    <w:rsid w:val="002B7828"/>
    <w:rsid w:val="002C0B5E"/>
    <w:rsid w:val="002C1B88"/>
    <w:rsid w:val="002C2292"/>
    <w:rsid w:val="002C2C5F"/>
    <w:rsid w:val="002C2EFA"/>
    <w:rsid w:val="002C3807"/>
    <w:rsid w:val="002C3B77"/>
    <w:rsid w:val="002C4D5E"/>
    <w:rsid w:val="002C4F60"/>
    <w:rsid w:val="002C573F"/>
    <w:rsid w:val="002C74D7"/>
    <w:rsid w:val="002C7785"/>
    <w:rsid w:val="002C7F2C"/>
    <w:rsid w:val="002D006B"/>
    <w:rsid w:val="002D049F"/>
    <w:rsid w:val="002D04F1"/>
    <w:rsid w:val="002D0A89"/>
    <w:rsid w:val="002D1783"/>
    <w:rsid w:val="002D1918"/>
    <w:rsid w:val="002D1A5B"/>
    <w:rsid w:val="002D1C45"/>
    <w:rsid w:val="002D1FCF"/>
    <w:rsid w:val="002D3295"/>
    <w:rsid w:val="002D3D2D"/>
    <w:rsid w:val="002D4084"/>
    <w:rsid w:val="002D4202"/>
    <w:rsid w:val="002D4652"/>
    <w:rsid w:val="002D493C"/>
    <w:rsid w:val="002D4A8A"/>
    <w:rsid w:val="002D4D1B"/>
    <w:rsid w:val="002D53D3"/>
    <w:rsid w:val="002D5AB2"/>
    <w:rsid w:val="002D5B91"/>
    <w:rsid w:val="002D66E9"/>
    <w:rsid w:val="002D73A0"/>
    <w:rsid w:val="002D75EE"/>
    <w:rsid w:val="002D75F1"/>
    <w:rsid w:val="002D76BC"/>
    <w:rsid w:val="002D7FFD"/>
    <w:rsid w:val="002E0560"/>
    <w:rsid w:val="002E1A21"/>
    <w:rsid w:val="002E1D1F"/>
    <w:rsid w:val="002E20D6"/>
    <w:rsid w:val="002E21C0"/>
    <w:rsid w:val="002E2764"/>
    <w:rsid w:val="002E297A"/>
    <w:rsid w:val="002E2A85"/>
    <w:rsid w:val="002E2BEE"/>
    <w:rsid w:val="002E376E"/>
    <w:rsid w:val="002E3B00"/>
    <w:rsid w:val="002E53FB"/>
    <w:rsid w:val="002E557B"/>
    <w:rsid w:val="002E55AF"/>
    <w:rsid w:val="002E5641"/>
    <w:rsid w:val="002E6301"/>
    <w:rsid w:val="002E6962"/>
    <w:rsid w:val="002E6C0A"/>
    <w:rsid w:val="002E6C3A"/>
    <w:rsid w:val="002E6C77"/>
    <w:rsid w:val="002E77BF"/>
    <w:rsid w:val="002F179C"/>
    <w:rsid w:val="002F19D6"/>
    <w:rsid w:val="002F2109"/>
    <w:rsid w:val="002F2446"/>
    <w:rsid w:val="002F3327"/>
    <w:rsid w:val="002F3F08"/>
    <w:rsid w:val="002F492D"/>
    <w:rsid w:val="002F4A23"/>
    <w:rsid w:val="002F4EAE"/>
    <w:rsid w:val="002F5381"/>
    <w:rsid w:val="002F59F3"/>
    <w:rsid w:val="002F6015"/>
    <w:rsid w:val="002F704C"/>
    <w:rsid w:val="002F74F3"/>
    <w:rsid w:val="00300AD6"/>
    <w:rsid w:val="0030151A"/>
    <w:rsid w:val="0030169A"/>
    <w:rsid w:val="00301758"/>
    <w:rsid w:val="00302807"/>
    <w:rsid w:val="00302BE7"/>
    <w:rsid w:val="00303216"/>
    <w:rsid w:val="003041CD"/>
    <w:rsid w:val="00304537"/>
    <w:rsid w:val="00304976"/>
    <w:rsid w:val="00304ADE"/>
    <w:rsid w:val="00304C6C"/>
    <w:rsid w:val="00305836"/>
    <w:rsid w:val="00305E01"/>
    <w:rsid w:val="00305F3F"/>
    <w:rsid w:val="003061A8"/>
    <w:rsid w:val="0031071F"/>
    <w:rsid w:val="00310F21"/>
    <w:rsid w:val="00311EC0"/>
    <w:rsid w:val="003125BC"/>
    <w:rsid w:val="00313027"/>
    <w:rsid w:val="00313886"/>
    <w:rsid w:val="00314698"/>
    <w:rsid w:val="00314A7A"/>
    <w:rsid w:val="00315083"/>
    <w:rsid w:val="00315144"/>
    <w:rsid w:val="00315A0E"/>
    <w:rsid w:val="00315D1A"/>
    <w:rsid w:val="00315F89"/>
    <w:rsid w:val="00316188"/>
    <w:rsid w:val="00316C0D"/>
    <w:rsid w:val="00316D7C"/>
    <w:rsid w:val="00320503"/>
    <w:rsid w:val="00321449"/>
    <w:rsid w:val="0032230B"/>
    <w:rsid w:val="0032260B"/>
    <w:rsid w:val="00324345"/>
    <w:rsid w:val="003254FB"/>
    <w:rsid w:val="00325932"/>
    <w:rsid w:val="0032746F"/>
    <w:rsid w:val="00327524"/>
    <w:rsid w:val="00327656"/>
    <w:rsid w:val="00330247"/>
    <w:rsid w:val="00330282"/>
    <w:rsid w:val="003306E7"/>
    <w:rsid w:val="00330AD8"/>
    <w:rsid w:val="00331724"/>
    <w:rsid w:val="00332435"/>
    <w:rsid w:val="003326D2"/>
    <w:rsid w:val="00333D71"/>
    <w:rsid w:val="003352C6"/>
    <w:rsid w:val="00335629"/>
    <w:rsid w:val="00335773"/>
    <w:rsid w:val="00335CB3"/>
    <w:rsid w:val="00336C17"/>
    <w:rsid w:val="003370F5"/>
    <w:rsid w:val="00337F9E"/>
    <w:rsid w:val="00340734"/>
    <w:rsid w:val="0034214C"/>
    <w:rsid w:val="003427BA"/>
    <w:rsid w:val="0034330A"/>
    <w:rsid w:val="003441D8"/>
    <w:rsid w:val="00344452"/>
    <w:rsid w:val="00345688"/>
    <w:rsid w:val="00345A99"/>
    <w:rsid w:val="00346414"/>
    <w:rsid w:val="00346820"/>
    <w:rsid w:val="0034690A"/>
    <w:rsid w:val="00346DFB"/>
    <w:rsid w:val="00347A19"/>
    <w:rsid w:val="003501EA"/>
    <w:rsid w:val="003505B3"/>
    <w:rsid w:val="00350857"/>
    <w:rsid w:val="003509AF"/>
    <w:rsid w:val="00350BB3"/>
    <w:rsid w:val="0035112F"/>
    <w:rsid w:val="00351BD0"/>
    <w:rsid w:val="00351E5C"/>
    <w:rsid w:val="00351F1A"/>
    <w:rsid w:val="0035271F"/>
    <w:rsid w:val="00352ACF"/>
    <w:rsid w:val="003536A3"/>
    <w:rsid w:val="00353A62"/>
    <w:rsid w:val="00353AE6"/>
    <w:rsid w:val="00353E04"/>
    <w:rsid w:val="00354060"/>
    <w:rsid w:val="0035470E"/>
    <w:rsid w:val="00356499"/>
    <w:rsid w:val="00356B06"/>
    <w:rsid w:val="003609AA"/>
    <w:rsid w:val="00360D20"/>
    <w:rsid w:val="00360D58"/>
    <w:rsid w:val="00361894"/>
    <w:rsid w:val="003618EE"/>
    <w:rsid w:val="00362B6C"/>
    <w:rsid w:val="003639F5"/>
    <w:rsid w:val="00363C2F"/>
    <w:rsid w:val="003641AD"/>
    <w:rsid w:val="00364A1F"/>
    <w:rsid w:val="00364D29"/>
    <w:rsid w:val="00365059"/>
    <w:rsid w:val="00365DD1"/>
    <w:rsid w:val="0036677D"/>
    <w:rsid w:val="00366E63"/>
    <w:rsid w:val="00366EA1"/>
    <w:rsid w:val="00367A24"/>
    <w:rsid w:val="00367AD1"/>
    <w:rsid w:val="00370041"/>
    <w:rsid w:val="00370157"/>
    <w:rsid w:val="00370FAB"/>
    <w:rsid w:val="00371DC0"/>
    <w:rsid w:val="00372661"/>
    <w:rsid w:val="00372C35"/>
    <w:rsid w:val="0037309B"/>
    <w:rsid w:val="0037382F"/>
    <w:rsid w:val="00373D48"/>
    <w:rsid w:val="003752FD"/>
    <w:rsid w:val="0037647D"/>
    <w:rsid w:val="003765BD"/>
    <w:rsid w:val="00376811"/>
    <w:rsid w:val="00376D96"/>
    <w:rsid w:val="00376EE0"/>
    <w:rsid w:val="00376F9F"/>
    <w:rsid w:val="003773B7"/>
    <w:rsid w:val="003801E0"/>
    <w:rsid w:val="003808D5"/>
    <w:rsid w:val="003810CA"/>
    <w:rsid w:val="0038157D"/>
    <w:rsid w:val="00381D8A"/>
    <w:rsid w:val="00382A71"/>
    <w:rsid w:val="00384E70"/>
    <w:rsid w:val="00385F4A"/>
    <w:rsid w:val="00386124"/>
    <w:rsid w:val="003861A3"/>
    <w:rsid w:val="00387E32"/>
    <w:rsid w:val="00391FB9"/>
    <w:rsid w:val="0039412C"/>
    <w:rsid w:val="0039418B"/>
    <w:rsid w:val="003942E6"/>
    <w:rsid w:val="0039463C"/>
    <w:rsid w:val="003962F0"/>
    <w:rsid w:val="00396795"/>
    <w:rsid w:val="00396C64"/>
    <w:rsid w:val="00397D59"/>
    <w:rsid w:val="003A0D41"/>
    <w:rsid w:val="003A1BCE"/>
    <w:rsid w:val="003A210E"/>
    <w:rsid w:val="003A28D3"/>
    <w:rsid w:val="003A2E0B"/>
    <w:rsid w:val="003A3193"/>
    <w:rsid w:val="003A3946"/>
    <w:rsid w:val="003A3A6B"/>
    <w:rsid w:val="003A4E4C"/>
    <w:rsid w:val="003A5AF3"/>
    <w:rsid w:val="003A5BC9"/>
    <w:rsid w:val="003A6503"/>
    <w:rsid w:val="003A7C5F"/>
    <w:rsid w:val="003A7FD9"/>
    <w:rsid w:val="003B03A8"/>
    <w:rsid w:val="003B07D3"/>
    <w:rsid w:val="003B1057"/>
    <w:rsid w:val="003B2164"/>
    <w:rsid w:val="003B24F8"/>
    <w:rsid w:val="003B3094"/>
    <w:rsid w:val="003B3D28"/>
    <w:rsid w:val="003B4813"/>
    <w:rsid w:val="003B68AF"/>
    <w:rsid w:val="003C1313"/>
    <w:rsid w:val="003C173D"/>
    <w:rsid w:val="003C18DF"/>
    <w:rsid w:val="003C1ADF"/>
    <w:rsid w:val="003C1B92"/>
    <w:rsid w:val="003C2745"/>
    <w:rsid w:val="003C274F"/>
    <w:rsid w:val="003C284C"/>
    <w:rsid w:val="003C2AD9"/>
    <w:rsid w:val="003C2C2F"/>
    <w:rsid w:val="003C2E56"/>
    <w:rsid w:val="003C2FDD"/>
    <w:rsid w:val="003C3D83"/>
    <w:rsid w:val="003C3DD0"/>
    <w:rsid w:val="003C463E"/>
    <w:rsid w:val="003C4A92"/>
    <w:rsid w:val="003C4FBD"/>
    <w:rsid w:val="003C5899"/>
    <w:rsid w:val="003C59FD"/>
    <w:rsid w:val="003C5F27"/>
    <w:rsid w:val="003C6A78"/>
    <w:rsid w:val="003C6D7C"/>
    <w:rsid w:val="003C6DB0"/>
    <w:rsid w:val="003C77DE"/>
    <w:rsid w:val="003D01B8"/>
    <w:rsid w:val="003D03EE"/>
    <w:rsid w:val="003D08EF"/>
    <w:rsid w:val="003D2473"/>
    <w:rsid w:val="003D296F"/>
    <w:rsid w:val="003D2EA6"/>
    <w:rsid w:val="003D3A65"/>
    <w:rsid w:val="003D6C18"/>
    <w:rsid w:val="003E00B4"/>
    <w:rsid w:val="003E03EB"/>
    <w:rsid w:val="003E053D"/>
    <w:rsid w:val="003E09E5"/>
    <w:rsid w:val="003E0D69"/>
    <w:rsid w:val="003E12AC"/>
    <w:rsid w:val="003E2F79"/>
    <w:rsid w:val="003E30BC"/>
    <w:rsid w:val="003E3FBC"/>
    <w:rsid w:val="003E51A1"/>
    <w:rsid w:val="003E54E5"/>
    <w:rsid w:val="003E5C22"/>
    <w:rsid w:val="003E63F1"/>
    <w:rsid w:val="003E758F"/>
    <w:rsid w:val="003E75D3"/>
    <w:rsid w:val="003F0A3D"/>
    <w:rsid w:val="003F1C3E"/>
    <w:rsid w:val="003F1F57"/>
    <w:rsid w:val="003F24AD"/>
    <w:rsid w:val="003F2B66"/>
    <w:rsid w:val="003F2DE4"/>
    <w:rsid w:val="003F387F"/>
    <w:rsid w:val="003F425E"/>
    <w:rsid w:val="003F43C5"/>
    <w:rsid w:val="003F4DBE"/>
    <w:rsid w:val="003F55D1"/>
    <w:rsid w:val="003F5723"/>
    <w:rsid w:val="003F61C3"/>
    <w:rsid w:val="003F61EA"/>
    <w:rsid w:val="003F6F8A"/>
    <w:rsid w:val="003F7FF9"/>
    <w:rsid w:val="00400024"/>
    <w:rsid w:val="00400F9A"/>
    <w:rsid w:val="00401441"/>
    <w:rsid w:val="00401F9E"/>
    <w:rsid w:val="004025A7"/>
    <w:rsid w:val="00402A22"/>
    <w:rsid w:val="00402C2D"/>
    <w:rsid w:val="00402CCD"/>
    <w:rsid w:val="00402E29"/>
    <w:rsid w:val="00403134"/>
    <w:rsid w:val="00404957"/>
    <w:rsid w:val="00405814"/>
    <w:rsid w:val="00405D0F"/>
    <w:rsid w:val="00410200"/>
    <w:rsid w:val="00412175"/>
    <w:rsid w:val="004127D1"/>
    <w:rsid w:val="00412815"/>
    <w:rsid w:val="00412B9F"/>
    <w:rsid w:val="004138E0"/>
    <w:rsid w:val="004144A5"/>
    <w:rsid w:val="00414FC5"/>
    <w:rsid w:val="004151ED"/>
    <w:rsid w:val="00415494"/>
    <w:rsid w:val="00415C8B"/>
    <w:rsid w:val="0041607E"/>
    <w:rsid w:val="0041644F"/>
    <w:rsid w:val="00416C99"/>
    <w:rsid w:val="00417449"/>
    <w:rsid w:val="0042076E"/>
    <w:rsid w:val="00420997"/>
    <w:rsid w:val="00420C43"/>
    <w:rsid w:val="00420DBB"/>
    <w:rsid w:val="00421018"/>
    <w:rsid w:val="00421840"/>
    <w:rsid w:val="00421B2D"/>
    <w:rsid w:val="00421EE2"/>
    <w:rsid w:val="00422207"/>
    <w:rsid w:val="00422A99"/>
    <w:rsid w:val="004232BA"/>
    <w:rsid w:val="00423AEE"/>
    <w:rsid w:val="004240A7"/>
    <w:rsid w:val="00424655"/>
    <w:rsid w:val="00425032"/>
    <w:rsid w:val="0042554B"/>
    <w:rsid w:val="00425C30"/>
    <w:rsid w:val="00425F9B"/>
    <w:rsid w:val="004266B9"/>
    <w:rsid w:val="00426B59"/>
    <w:rsid w:val="004271AF"/>
    <w:rsid w:val="00427251"/>
    <w:rsid w:val="004302AA"/>
    <w:rsid w:val="00430FAC"/>
    <w:rsid w:val="004322B7"/>
    <w:rsid w:val="00432408"/>
    <w:rsid w:val="00432950"/>
    <w:rsid w:val="00432B6A"/>
    <w:rsid w:val="00433916"/>
    <w:rsid w:val="004340BD"/>
    <w:rsid w:val="004340E6"/>
    <w:rsid w:val="004342C2"/>
    <w:rsid w:val="0043510B"/>
    <w:rsid w:val="00437189"/>
    <w:rsid w:val="00437723"/>
    <w:rsid w:val="00441038"/>
    <w:rsid w:val="0044116E"/>
    <w:rsid w:val="0044158F"/>
    <w:rsid w:val="004419A3"/>
    <w:rsid w:val="00441B1B"/>
    <w:rsid w:val="0044206B"/>
    <w:rsid w:val="00442384"/>
    <w:rsid w:val="00442411"/>
    <w:rsid w:val="00442441"/>
    <w:rsid w:val="004425BC"/>
    <w:rsid w:val="00443E91"/>
    <w:rsid w:val="00444D98"/>
    <w:rsid w:val="00445295"/>
    <w:rsid w:val="00445714"/>
    <w:rsid w:val="00445E88"/>
    <w:rsid w:val="00446D6B"/>
    <w:rsid w:val="004504FF"/>
    <w:rsid w:val="00450E37"/>
    <w:rsid w:val="00451883"/>
    <w:rsid w:val="00451C44"/>
    <w:rsid w:val="00452681"/>
    <w:rsid w:val="004528E5"/>
    <w:rsid w:val="00452CB1"/>
    <w:rsid w:val="00453C75"/>
    <w:rsid w:val="0045498B"/>
    <w:rsid w:val="00455579"/>
    <w:rsid w:val="00455931"/>
    <w:rsid w:val="00455DE2"/>
    <w:rsid w:val="0045652E"/>
    <w:rsid w:val="004604F5"/>
    <w:rsid w:val="004605B4"/>
    <w:rsid w:val="00461093"/>
    <w:rsid w:val="00462D60"/>
    <w:rsid w:val="0046345B"/>
    <w:rsid w:val="004643EB"/>
    <w:rsid w:val="004646E1"/>
    <w:rsid w:val="00464915"/>
    <w:rsid w:val="004671D1"/>
    <w:rsid w:val="0047036A"/>
    <w:rsid w:val="00470834"/>
    <w:rsid w:val="00470926"/>
    <w:rsid w:val="004716DE"/>
    <w:rsid w:val="004727D8"/>
    <w:rsid w:val="00474338"/>
    <w:rsid w:val="00474502"/>
    <w:rsid w:val="00474859"/>
    <w:rsid w:val="00474884"/>
    <w:rsid w:val="00475057"/>
    <w:rsid w:val="00475DDC"/>
    <w:rsid w:val="00476744"/>
    <w:rsid w:val="00476B60"/>
    <w:rsid w:val="0047728F"/>
    <w:rsid w:val="00477F80"/>
    <w:rsid w:val="00480AB0"/>
    <w:rsid w:val="00481236"/>
    <w:rsid w:val="004812B2"/>
    <w:rsid w:val="00481670"/>
    <w:rsid w:val="00482194"/>
    <w:rsid w:val="00482A2B"/>
    <w:rsid w:val="00482C5A"/>
    <w:rsid w:val="00483004"/>
    <w:rsid w:val="00483185"/>
    <w:rsid w:val="004838B6"/>
    <w:rsid w:val="00484005"/>
    <w:rsid w:val="00485436"/>
    <w:rsid w:val="00485A7B"/>
    <w:rsid w:val="0048605F"/>
    <w:rsid w:val="004870EA"/>
    <w:rsid w:val="00490721"/>
    <w:rsid w:val="00491D4C"/>
    <w:rsid w:val="00491DF1"/>
    <w:rsid w:val="004920B0"/>
    <w:rsid w:val="004928E8"/>
    <w:rsid w:val="004929AA"/>
    <w:rsid w:val="00492D94"/>
    <w:rsid w:val="00493A9B"/>
    <w:rsid w:val="00493FFF"/>
    <w:rsid w:val="00494F2E"/>
    <w:rsid w:val="00495F8B"/>
    <w:rsid w:val="00496B5F"/>
    <w:rsid w:val="00497337"/>
    <w:rsid w:val="004A027F"/>
    <w:rsid w:val="004A1395"/>
    <w:rsid w:val="004A1F1A"/>
    <w:rsid w:val="004A2C1A"/>
    <w:rsid w:val="004A4067"/>
    <w:rsid w:val="004A408E"/>
    <w:rsid w:val="004A4D0C"/>
    <w:rsid w:val="004A5804"/>
    <w:rsid w:val="004B0F1E"/>
    <w:rsid w:val="004B125A"/>
    <w:rsid w:val="004B310C"/>
    <w:rsid w:val="004B3495"/>
    <w:rsid w:val="004B368B"/>
    <w:rsid w:val="004B49C7"/>
    <w:rsid w:val="004B58F3"/>
    <w:rsid w:val="004B67AB"/>
    <w:rsid w:val="004C02D4"/>
    <w:rsid w:val="004C0A64"/>
    <w:rsid w:val="004C1CCF"/>
    <w:rsid w:val="004C2FB8"/>
    <w:rsid w:val="004C3927"/>
    <w:rsid w:val="004C3A61"/>
    <w:rsid w:val="004C4100"/>
    <w:rsid w:val="004C425F"/>
    <w:rsid w:val="004C48F1"/>
    <w:rsid w:val="004C4F05"/>
    <w:rsid w:val="004C61C0"/>
    <w:rsid w:val="004C6A6F"/>
    <w:rsid w:val="004C71C5"/>
    <w:rsid w:val="004C72F3"/>
    <w:rsid w:val="004C7EFB"/>
    <w:rsid w:val="004D00E8"/>
    <w:rsid w:val="004D059D"/>
    <w:rsid w:val="004D1F38"/>
    <w:rsid w:val="004D237F"/>
    <w:rsid w:val="004D2664"/>
    <w:rsid w:val="004D32D8"/>
    <w:rsid w:val="004D3305"/>
    <w:rsid w:val="004D352D"/>
    <w:rsid w:val="004D4CAF"/>
    <w:rsid w:val="004D526C"/>
    <w:rsid w:val="004D5A8A"/>
    <w:rsid w:val="004D6339"/>
    <w:rsid w:val="004D6BDF"/>
    <w:rsid w:val="004D7F7F"/>
    <w:rsid w:val="004E146A"/>
    <w:rsid w:val="004E1864"/>
    <w:rsid w:val="004E1A7A"/>
    <w:rsid w:val="004E457F"/>
    <w:rsid w:val="004E47EA"/>
    <w:rsid w:val="004E4A9D"/>
    <w:rsid w:val="004E4D40"/>
    <w:rsid w:val="004E4E61"/>
    <w:rsid w:val="004E5319"/>
    <w:rsid w:val="004E5DCD"/>
    <w:rsid w:val="004E5E03"/>
    <w:rsid w:val="004E60FE"/>
    <w:rsid w:val="004E6223"/>
    <w:rsid w:val="004E6AC2"/>
    <w:rsid w:val="004E6EEB"/>
    <w:rsid w:val="004E798B"/>
    <w:rsid w:val="004F1188"/>
    <w:rsid w:val="004F119F"/>
    <w:rsid w:val="004F2811"/>
    <w:rsid w:val="004F2CDE"/>
    <w:rsid w:val="004F2F3A"/>
    <w:rsid w:val="004F3E78"/>
    <w:rsid w:val="004F45F0"/>
    <w:rsid w:val="004F49ED"/>
    <w:rsid w:val="004F51C3"/>
    <w:rsid w:val="004F5AFB"/>
    <w:rsid w:val="004F5EC2"/>
    <w:rsid w:val="004F5F15"/>
    <w:rsid w:val="004F7A2C"/>
    <w:rsid w:val="0050039E"/>
    <w:rsid w:val="00500B62"/>
    <w:rsid w:val="005024C8"/>
    <w:rsid w:val="00502CC5"/>
    <w:rsid w:val="00503057"/>
    <w:rsid w:val="005031F6"/>
    <w:rsid w:val="00503FAE"/>
    <w:rsid w:val="0050420D"/>
    <w:rsid w:val="005059AB"/>
    <w:rsid w:val="00505F68"/>
    <w:rsid w:val="005069DC"/>
    <w:rsid w:val="00506B21"/>
    <w:rsid w:val="00507972"/>
    <w:rsid w:val="005101D7"/>
    <w:rsid w:val="00510B44"/>
    <w:rsid w:val="00510D4F"/>
    <w:rsid w:val="005113F5"/>
    <w:rsid w:val="00511EF5"/>
    <w:rsid w:val="005124E5"/>
    <w:rsid w:val="00512600"/>
    <w:rsid w:val="005129E6"/>
    <w:rsid w:val="00512A63"/>
    <w:rsid w:val="00512B3D"/>
    <w:rsid w:val="0051333D"/>
    <w:rsid w:val="00513E83"/>
    <w:rsid w:val="005140C5"/>
    <w:rsid w:val="005141A3"/>
    <w:rsid w:val="0051422D"/>
    <w:rsid w:val="005144B1"/>
    <w:rsid w:val="005146C7"/>
    <w:rsid w:val="0051588E"/>
    <w:rsid w:val="005161B9"/>
    <w:rsid w:val="00516232"/>
    <w:rsid w:val="00516267"/>
    <w:rsid w:val="005169EA"/>
    <w:rsid w:val="00516D5D"/>
    <w:rsid w:val="00517C8C"/>
    <w:rsid w:val="00517DD3"/>
    <w:rsid w:val="00520106"/>
    <w:rsid w:val="00521136"/>
    <w:rsid w:val="0052187A"/>
    <w:rsid w:val="005236CF"/>
    <w:rsid w:val="00523C08"/>
    <w:rsid w:val="00524494"/>
    <w:rsid w:val="0052464C"/>
    <w:rsid w:val="0052548F"/>
    <w:rsid w:val="00525674"/>
    <w:rsid w:val="00525C31"/>
    <w:rsid w:val="00527277"/>
    <w:rsid w:val="00527326"/>
    <w:rsid w:val="0052781D"/>
    <w:rsid w:val="00530C39"/>
    <w:rsid w:val="00530C9C"/>
    <w:rsid w:val="005319C7"/>
    <w:rsid w:val="005326FC"/>
    <w:rsid w:val="005332C7"/>
    <w:rsid w:val="005337B9"/>
    <w:rsid w:val="00533975"/>
    <w:rsid w:val="00533BFC"/>
    <w:rsid w:val="00534247"/>
    <w:rsid w:val="00534AD7"/>
    <w:rsid w:val="00534BB1"/>
    <w:rsid w:val="0053534C"/>
    <w:rsid w:val="0053564C"/>
    <w:rsid w:val="00535A4B"/>
    <w:rsid w:val="00535E1F"/>
    <w:rsid w:val="005373C2"/>
    <w:rsid w:val="00537E93"/>
    <w:rsid w:val="0054012F"/>
    <w:rsid w:val="00541492"/>
    <w:rsid w:val="005416BE"/>
    <w:rsid w:val="00541F3F"/>
    <w:rsid w:val="005428BD"/>
    <w:rsid w:val="00542E33"/>
    <w:rsid w:val="00543599"/>
    <w:rsid w:val="005437AF"/>
    <w:rsid w:val="00544876"/>
    <w:rsid w:val="00544E06"/>
    <w:rsid w:val="00545005"/>
    <w:rsid w:val="00546548"/>
    <w:rsid w:val="00547FA3"/>
    <w:rsid w:val="00550427"/>
    <w:rsid w:val="00551871"/>
    <w:rsid w:val="00551E72"/>
    <w:rsid w:val="00551EDE"/>
    <w:rsid w:val="005523BD"/>
    <w:rsid w:val="0055286B"/>
    <w:rsid w:val="00552A79"/>
    <w:rsid w:val="00553B61"/>
    <w:rsid w:val="0055418D"/>
    <w:rsid w:val="005547AD"/>
    <w:rsid w:val="00554FB0"/>
    <w:rsid w:val="00556F91"/>
    <w:rsid w:val="005578FF"/>
    <w:rsid w:val="00560207"/>
    <w:rsid w:val="00560228"/>
    <w:rsid w:val="00564210"/>
    <w:rsid w:val="005647C0"/>
    <w:rsid w:val="00564867"/>
    <w:rsid w:val="00564937"/>
    <w:rsid w:val="00564D16"/>
    <w:rsid w:val="00565A6E"/>
    <w:rsid w:val="00565B5E"/>
    <w:rsid w:val="00565BC0"/>
    <w:rsid w:val="0056633D"/>
    <w:rsid w:val="00566D5A"/>
    <w:rsid w:val="005678F4"/>
    <w:rsid w:val="00570986"/>
    <w:rsid w:val="00571E3F"/>
    <w:rsid w:val="00571E93"/>
    <w:rsid w:val="00572DA4"/>
    <w:rsid w:val="00573632"/>
    <w:rsid w:val="005742E9"/>
    <w:rsid w:val="00575978"/>
    <w:rsid w:val="00575A50"/>
    <w:rsid w:val="00576CBE"/>
    <w:rsid w:val="00577DBA"/>
    <w:rsid w:val="00580034"/>
    <w:rsid w:val="005805FC"/>
    <w:rsid w:val="005828C0"/>
    <w:rsid w:val="005829D6"/>
    <w:rsid w:val="00582DDC"/>
    <w:rsid w:val="00582E3D"/>
    <w:rsid w:val="00582FCD"/>
    <w:rsid w:val="00583460"/>
    <w:rsid w:val="00584003"/>
    <w:rsid w:val="005849F2"/>
    <w:rsid w:val="00584BAC"/>
    <w:rsid w:val="00584C27"/>
    <w:rsid w:val="00584E73"/>
    <w:rsid w:val="00585409"/>
    <w:rsid w:val="0058582F"/>
    <w:rsid w:val="00585DF5"/>
    <w:rsid w:val="0058714A"/>
    <w:rsid w:val="00587249"/>
    <w:rsid w:val="0058738E"/>
    <w:rsid w:val="00587665"/>
    <w:rsid w:val="005902BA"/>
    <w:rsid w:val="00591178"/>
    <w:rsid w:val="00591907"/>
    <w:rsid w:val="00593015"/>
    <w:rsid w:val="005933F6"/>
    <w:rsid w:val="00593A8B"/>
    <w:rsid w:val="005942E1"/>
    <w:rsid w:val="005946BC"/>
    <w:rsid w:val="005948AD"/>
    <w:rsid w:val="0059513E"/>
    <w:rsid w:val="00595BB9"/>
    <w:rsid w:val="00596B4D"/>
    <w:rsid w:val="00597536"/>
    <w:rsid w:val="005A0BD0"/>
    <w:rsid w:val="005A0C76"/>
    <w:rsid w:val="005A1C3F"/>
    <w:rsid w:val="005A2471"/>
    <w:rsid w:val="005A26AB"/>
    <w:rsid w:val="005A3479"/>
    <w:rsid w:val="005A37EA"/>
    <w:rsid w:val="005A3F0A"/>
    <w:rsid w:val="005A4B55"/>
    <w:rsid w:val="005A4C7C"/>
    <w:rsid w:val="005A6853"/>
    <w:rsid w:val="005A6B6C"/>
    <w:rsid w:val="005A6FC4"/>
    <w:rsid w:val="005A75DE"/>
    <w:rsid w:val="005B0C58"/>
    <w:rsid w:val="005B1575"/>
    <w:rsid w:val="005B26BA"/>
    <w:rsid w:val="005B282B"/>
    <w:rsid w:val="005B59C3"/>
    <w:rsid w:val="005B5AF1"/>
    <w:rsid w:val="005B606D"/>
    <w:rsid w:val="005B6219"/>
    <w:rsid w:val="005B67B6"/>
    <w:rsid w:val="005B7725"/>
    <w:rsid w:val="005B7C40"/>
    <w:rsid w:val="005B7E62"/>
    <w:rsid w:val="005C1E25"/>
    <w:rsid w:val="005C3207"/>
    <w:rsid w:val="005C3973"/>
    <w:rsid w:val="005C3B1F"/>
    <w:rsid w:val="005C3C09"/>
    <w:rsid w:val="005C413E"/>
    <w:rsid w:val="005C4593"/>
    <w:rsid w:val="005C48F6"/>
    <w:rsid w:val="005C4A1D"/>
    <w:rsid w:val="005C4F02"/>
    <w:rsid w:val="005C5993"/>
    <w:rsid w:val="005C74AA"/>
    <w:rsid w:val="005C77E9"/>
    <w:rsid w:val="005C7ADA"/>
    <w:rsid w:val="005D0271"/>
    <w:rsid w:val="005D0689"/>
    <w:rsid w:val="005D1D49"/>
    <w:rsid w:val="005D2230"/>
    <w:rsid w:val="005D2A11"/>
    <w:rsid w:val="005D30CC"/>
    <w:rsid w:val="005D4326"/>
    <w:rsid w:val="005D505A"/>
    <w:rsid w:val="005D57B0"/>
    <w:rsid w:val="005D5FB5"/>
    <w:rsid w:val="005D6016"/>
    <w:rsid w:val="005D604B"/>
    <w:rsid w:val="005D66BC"/>
    <w:rsid w:val="005D6A84"/>
    <w:rsid w:val="005E15EC"/>
    <w:rsid w:val="005E18CC"/>
    <w:rsid w:val="005E1BB0"/>
    <w:rsid w:val="005E3C41"/>
    <w:rsid w:val="005E40F0"/>
    <w:rsid w:val="005E4562"/>
    <w:rsid w:val="005E48B8"/>
    <w:rsid w:val="005E496B"/>
    <w:rsid w:val="005E5AD4"/>
    <w:rsid w:val="005E5F24"/>
    <w:rsid w:val="005E6E14"/>
    <w:rsid w:val="005E6EB0"/>
    <w:rsid w:val="005E77D2"/>
    <w:rsid w:val="005E7F2D"/>
    <w:rsid w:val="005F004B"/>
    <w:rsid w:val="005F0312"/>
    <w:rsid w:val="005F0564"/>
    <w:rsid w:val="005F157A"/>
    <w:rsid w:val="005F1839"/>
    <w:rsid w:val="005F329C"/>
    <w:rsid w:val="005F3B06"/>
    <w:rsid w:val="005F3B84"/>
    <w:rsid w:val="005F5853"/>
    <w:rsid w:val="005F5CB3"/>
    <w:rsid w:val="005F5F8F"/>
    <w:rsid w:val="005F64BD"/>
    <w:rsid w:val="005F6681"/>
    <w:rsid w:val="005F74C3"/>
    <w:rsid w:val="005F7CAE"/>
    <w:rsid w:val="0060018B"/>
    <w:rsid w:val="006009B0"/>
    <w:rsid w:val="00600AD7"/>
    <w:rsid w:val="00602483"/>
    <w:rsid w:val="00602640"/>
    <w:rsid w:val="00604F31"/>
    <w:rsid w:val="00604FC5"/>
    <w:rsid w:val="006053E7"/>
    <w:rsid w:val="006064C1"/>
    <w:rsid w:val="006069AA"/>
    <w:rsid w:val="006101CD"/>
    <w:rsid w:val="006103FF"/>
    <w:rsid w:val="006110FD"/>
    <w:rsid w:val="00611370"/>
    <w:rsid w:val="0061222D"/>
    <w:rsid w:val="00612884"/>
    <w:rsid w:val="006136CD"/>
    <w:rsid w:val="00613E58"/>
    <w:rsid w:val="00613FDB"/>
    <w:rsid w:val="0061505B"/>
    <w:rsid w:val="006153B2"/>
    <w:rsid w:val="0061563A"/>
    <w:rsid w:val="006159DF"/>
    <w:rsid w:val="00615CEA"/>
    <w:rsid w:val="00616A39"/>
    <w:rsid w:val="00616C41"/>
    <w:rsid w:val="00616D43"/>
    <w:rsid w:val="00617518"/>
    <w:rsid w:val="00617717"/>
    <w:rsid w:val="00617736"/>
    <w:rsid w:val="00621136"/>
    <w:rsid w:val="00621CA7"/>
    <w:rsid w:val="006233D0"/>
    <w:rsid w:val="006239C6"/>
    <w:rsid w:val="00623C00"/>
    <w:rsid w:val="00623D99"/>
    <w:rsid w:val="00624B37"/>
    <w:rsid w:val="00624D82"/>
    <w:rsid w:val="00625392"/>
    <w:rsid w:val="00625E5A"/>
    <w:rsid w:val="0062610C"/>
    <w:rsid w:val="006261FA"/>
    <w:rsid w:val="006267C3"/>
    <w:rsid w:val="006275CD"/>
    <w:rsid w:val="006277E8"/>
    <w:rsid w:val="00631771"/>
    <w:rsid w:val="00633C78"/>
    <w:rsid w:val="006343EE"/>
    <w:rsid w:val="00635203"/>
    <w:rsid w:val="00636032"/>
    <w:rsid w:val="0063633E"/>
    <w:rsid w:val="00636810"/>
    <w:rsid w:val="00636BB5"/>
    <w:rsid w:val="00637349"/>
    <w:rsid w:val="00637A83"/>
    <w:rsid w:val="00641E44"/>
    <w:rsid w:val="00642C30"/>
    <w:rsid w:val="0064327F"/>
    <w:rsid w:val="006436AC"/>
    <w:rsid w:val="00643F1F"/>
    <w:rsid w:val="0064519A"/>
    <w:rsid w:val="00645661"/>
    <w:rsid w:val="00646D56"/>
    <w:rsid w:val="00647854"/>
    <w:rsid w:val="00647E75"/>
    <w:rsid w:val="00650C0E"/>
    <w:rsid w:val="00651859"/>
    <w:rsid w:val="00651E0F"/>
    <w:rsid w:val="00652761"/>
    <w:rsid w:val="00652D4D"/>
    <w:rsid w:val="00652F3B"/>
    <w:rsid w:val="00653D66"/>
    <w:rsid w:val="006547C2"/>
    <w:rsid w:val="00654898"/>
    <w:rsid w:val="00654905"/>
    <w:rsid w:val="006551C9"/>
    <w:rsid w:val="00655966"/>
    <w:rsid w:val="00655B25"/>
    <w:rsid w:val="00655BB2"/>
    <w:rsid w:val="0065712E"/>
    <w:rsid w:val="006576B2"/>
    <w:rsid w:val="00657F83"/>
    <w:rsid w:val="006600BE"/>
    <w:rsid w:val="00660EBC"/>
    <w:rsid w:val="00660EE1"/>
    <w:rsid w:val="006628D7"/>
    <w:rsid w:val="00662C20"/>
    <w:rsid w:val="006630D3"/>
    <w:rsid w:val="00663138"/>
    <w:rsid w:val="00664512"/>
    <w:rsid w:val="0066452D"/>
    <w:rsid w:val="00664589"/>
    <w:rsid w:val="006647E6"/>
    <w:rsid w:val="0066696B"/>
    <w:rsid w:val="0066728C"/>
    <w:rsid w:val="006678FA"/>
    <w:rsid w:val="00667DB4"/>
    <w:rsid w:val="00667DEC"/>
    <w:rsid w:val="00670F23"/>
    <w:rsid w:val="006713F7"/>
    <w:rsid w:val="00671900"/>
    <w:rsid w:val="0067191D"/>
    <w:rsid w:val="00671A2B"/>
    <w:rsid w:val="00671B8C"/>
    <w:rsid w:val="00672246"/>
    <w:rsid w:val="006724D0"/>
    <w:rsid w:val="00672A0B"/>
    <w:rsid w:val="00672B93"/>
    <w:rsid w:val="00673DD3"/>
    <w:rsid w:val="00674983"/>
    <w:rsid w:val="00674B63"/>
    <w:rsid w:val="00675D4A"/>
    <w:rsid w:val="00676AAE"/>
    <w:rsid w:val="00677C44"/>
    <w:rsid w:val="00677DE5"/>
    <w:rsid w:val="0068006D"/>
    <w:rsid w:val="00680604"/>
    <w:rsid w:val="00681282"/>
    <w:rsid w:val="006813F1"/>
    <w:rsid w:val="00681E59"/>
    <w:rsid w:val="00682622"/>
    <w:rsid w:val="00682FF1"/>
    <w:rsid w:val="00684E75"/>
    <w:rsid w:val="0068583A"/>
    <w:rsid w:val="00685902"/>
    <w:rsid w:val="00686532"/>
    <w:rsid w:val="006878F3"/>
    <w:rsid w:val="0069020C"/>
    <w:rsid w:val="00690B52"/>
    <w:rsid w:val="00690B59"/>
    <w:rsid w:val="00691668"/>
    <w:rsid w:val="00691DE3"/>
    <w:rsid w:val="006930B7"/>
    <w:rsid w:val="00693238"/>
    <w:rsid w:val="00693699"/>
    <w:rsid w:val="00695898"/>
    <w:rsid w:val="00696504"/>
    <w:rsid w:val="0069766E"/>
    <w:rsid w:val="006A03C6"/>
    <w:rsid w:val="006A1A8A"/>
    <w:rsid w:val="006A30B9"/>
    <w:rsid w:val="006A30FB"/>
    <w:rsid w:val="006A38B6"/>
    <w:rsid w:val="006A3C3E"/>
    <w:rsid w:val="006A404B"/>
    <w:rsid w:val="006A420D"/>
    <w:rsid w:val="006A553B"/>
    <w:rsid w:val="006A59F9"/>
    <w:rsid w:val="006A69A8"/>
    <w:rsid w:val="006A6B20"/>
    <w:rsid w:val="006B2090"/>
    <w:rsid w:val="006B25AB"/>
    <w:rsid w:val="006B26E1"/>
    <w:rsid w:val="006B2A12"/>
    <w:rsid w:val="006B2CB0"/>
    <w:rsid w:val="006B2DF7"/>
    <w:rsid w:val="006B3A3A"/>
    <w:rsid w:val="006B3B63"/>
    <w:rsid w:val="006B3FE0"/>
    <w:rsid w:val="006B5C24"/>
    <w:rsid w:val="006B653B"/>
    <w:rsid w:val="006B6626"/>
    <w:rsid w:val="006B6CD6"/>
    <w:rsid w:val="006B6DC4"/>
    <w:rsid w:val="006C01FE"/>
    <w:rsid w:val="006C0BD6"/>
    <w:rsid w:val="006C127F"/>
    <w:rsid w:val="006C1783"/>
    <w:rsid w:val="006C1826"/>
    <w:rsid w:val="006C1D84"/>
    <w:rsid w:val="006C2429"/>
    <w:rsid w:val="006C29D5"/>
    <w:rsid w:val="006C2A28"/>
    <w:rsid w:val="006C2F66"/>
    <w:rsid w:val="006C39CA"/>
    <w:rsid w:val="006C4056"/>
    <w:rsid w:val="006C4296"/>
    <w:rsid w:val="006C438E"/>
    <w:rsid w:val="006C49FD"/>
    <w:rsid w:val="006C5498"/>
    <w:rsid w:val="006C552C"/>
    <w:rsid w:val="006C628A"/>
    <w:rsid w:val="006C6C67"/>
    <w:rsid w:val="006C7104"/>
    <w:rsid w:val="006C7287"/>
    <w:rsid w:val="006C7397"/>
    <w:rsid w:val="006C768A"/>
    <w:rsid w:val="006C7E53"/>
    <w:rsid w:val="006D0703"/>
    <w:rsid w:val="006D1281"/>
    <w:rsid w:val="006D1D0F"/>
    <w:rsid w:val="006D1E2F"/>
    <w:rsid w:val="006D3C33"/>
    <w:rsid w:val="006D44CD"/>
    <w:rsid w:val="006D467E"/>
    <w:rsid w:val="006D5FE8"/>
    <w:rsid w:val="006D6214"/>
    <w:rsid w:val="006D6D9F"/>
    <w:rsid w:val="006D725A"/>
    <w:rsid w:val="006D769A"/>
    <w:rsid w:val="006D78A1"/>
    <w:rsid w:val="006E01DF"/>
    <w:rsid w:val="006E0598"/>
    <w:rsid w:val="006E0C77"/>
    <w:rsid w:val="006E262A"/>
    <w:rsid w:val="006E320C"/>
    <w:rsid w:val="006E3A72"/>
    <w:rsid w:val="006E5E0F"/>
    <w:rsid w:val="006E6DCA"/>
    <w:rsid w:val="006E7949"/>
    <w:rsid w:val="006F327C"/>
    <w:rsid w:val="006F3A72"/>
    <w:rsid w:val="006F477E"/>
    <w:rsid w:val="006F4F06"/>
    <w:rsid w:val="006F6489"/>
    <w:rsid w:val="006F6D6B"/>
    <w:rsid w:val="006F73BF"/>
    <w:rsid w:val="00700414"/>
    <w:rsid w:val="007005D2"/>
    <w:rsid w:val="00700CD2"/>
    <w:rsid w:val="00700DA4"/>
    <w:rsid w:val="00701FE0"/>
    <w:rsid w:val="00702175"/>
    <w:rsid w:val="007021A7"/>
    <w:rsid w:val="00702E13"/>
    <w:rsid w:val="00704AA4"/>
    <w:rsid w:val="007055F8"/>
    <w:rsid w:val="00707672"/>
    <w:rsid w:val="00710435"/>
    <w:rsid w:val="00711C88"/>
    <w:rsid w:val="00713669"/>
    <w:rsid w:val="0071498A"/>
    <w:rsid w:val="00714AB0"/>
    <w:rsid w:val="00714AEE"/>
    <w:rsid w:val="00715004"/>
    <w:rsid w:val="0071504D"/>
    <w:rsid w:val="0071622F"/>
    <w:rsid w:val="00716F00"/>
    <w:rsid w:val="007175E6"/>
    <w:rsid w:val="00717A1C"/>
    <w:rsid w:val="00717E17"/>
    <w:rsid w:val="00720252"/>
    <w:rsid w:val="007225C4"/>
    <w:rsid w:val="007229F5"/>
    <w:rsid w:val="007236B4"/>
    <w:rsid w:val="00723EC8"/>
    <w:rsid w:val="00724349"/>
    <w:rsid w:val="007244E9"/>
    <w:rsid w:val="00724C08"/>
    <w:rsid w:val="00725126"/>
    <w:rsid w:val="00727A11"/>
    <w:rsid w:val="00727D1A"/>
    <w:rsid w:val="007300D0"/>
    <w:rsid w:val="00730C58"/>
    <w:rsid w:val="00733EB5"/>
    <w:rsid w:val="0073417B"/>
    <w:rsid w:val="007353FF"/>
    <w:rsid w:val="00735831"/>
    <w:rsid w:val="007358FF"/>
    <w:rsid w:val="00737911"/>
    <w:rsid w:val="00737C3A"/>
    <w:rsid w:val="007401A4"/>
    <w:rsid w:val="007401F1"/>
    <w:rsid w:val="00740561"/>
    <w:rsid w:val="00740969"/>
    <w:rsid w:val="00740B4A"/>
    <w:rsid w:val="00740FB9"/>
    <w:rsid w:val="0074177C"/>
    <w:rsid w:val="00741830"/>
    <w:rsid w:val="00742194"/>
    <w:rsid w:val="0074430C"/>
    <w:rsid w:val="00745221"/>
    <w:rsid w:val="007459EB"/>
    <w:rsid w:val="00745AD6"/>
    <w:rsid w:val="00745E92"/>
    <w:rsid w:val="00746ABC"/>
    <w:rsid w:val="007472EE"/>
    <w:rsid w:val="0074734F"/>
    <w:rsid w:val="00750B83"/>
    <w:rsid w:val="00750F5B"/>
    <w:rsid w:val="00751427"/>
    <w:rsid w:val="007515A8"/>
    <w:rsid w:val="00751803"/>
    <w:rsid w:val="007528FD"/>
    <w:rsid w:val="00752A49"/>
    <w:rsid w:val="00752BC9"/>
    <w:rsid w:val="007538E8"/>
    <w:rsid w:val="00753FA2"/>
    <w:rsid w:val="00754CDB"/>
    <w:rsid w:val="00755778"/>
    <w:rsid w:val="00755A36"/>
    <w:rsid w:val="007566E8"/>
    <w:rsid w:val="00756AB2"/>
    <w:rsid w:val="00756C99"/>
    <w:rsid w:val="0075740A"/>
    <w:rsid w:val="00757C02"/>
    <w:rsid w:val="00760307"/>
    <w:rsid w:val="007603E3"/>
    <w:rsid w:val="007619C3"/>
    <w:rsid w:val="007623BD"/>
    <w:rsid w:val="00762862"/>
    <w:rsid w:val="00762A67"/>
    <w:rsid w:val="00762DED"/>
    <w:rsid w:val="00762EAE"/>
    <w:rsid w:val="007631CB"/>
    <w:rsid w:val="00763222"/>
    <w:rsid w:val="00763602"/>
    <w:rsid w:val="00763C02"/>
    <w:rsid w:val="007641AC"/>
    <w:rsid w:val="00764738"/>
    <w:rsid w:val="0076568C"/>
    <w:rsid w:val="007657F9"/>
    <w:rsid w:val="00766E31"/>
    <w:rsid w:val="0076783A"/>
    <w:rsid w:val="0076793C"/>
    <w:rsid w:val="00767F31"/>
    <w:rsid w:val="007701C5"/>
    <w:rsid w:val="00770B91"/>
    <w:rsid w:val="0077139A"/>
    <w:rsid w:val="0077158D"/>
    <w:rsid w:val="00771B7D"/>
    <w:rsid w:val="0077201B"/>
    <w:rsid w:val="007723B3"/>
    <w:rsid w:val="007725E1"/>
    <w:rsid w:val="00772D2F"/>
    <w:rsid w:val="0077320E"/>
    <w:rsid w:val="0077333B"/>
    <w:rsid w:val="007738C5"/>
    <w:rsid w:val="00773950"/>
    <w:rsid w:val="00774E58"/>
    <w:rsid w:val="00776ACA"/>
    <w:rsid w:val="00777684"/>
    <w:rsid w:val="00780985"/>
    <w:rsid w:val="00781007"/>
    <w:rsid w:val="0078189D"/>
    <w:rsid w:val="0078348D"/>
    <w:rsid w:val="00783B9E"/>
    <w:rsid w:val="00783F24"/>
    <w:rsid w:val="0078418F"/>
    <w:rsid w:val="0078449D"/>
    <w:rsid w:val="00784905"/>
    <w:rsid w:val="0078513A"/>
    <w:rsid w:val="00785C29"/>
    <w:rsid w:val="00787241"/>
    <w:rsid w:val="00787788"/>
    <w:rsid w:val="007878A0"/>
    <w:rsid w:val="0079005D"/>
    <w:rsid w:val="00790B6F"/>
    <w:rsid w:val="007913B7"/>
    <w:rsid w:val="00791787"/>
    <w:rsid w:val="0079194D"/>
    <w:rsid w:val="00792736"/>
    <w:rsid w:val="007930B6"/>
    <w:rsid w:val="00795820"/>
    <w:rsid w:val="0079617B"/>
    <w:rsid w:val="00796820"/>
    <w:rsid w:val="007A05FF"/>
    <w:rsid w:val="007A20C1"/>
    <w:rsid w:val="007A22D5"/>
    <w:rsid w:val="007A25F9"/>
    <w:rsid w:val="007A45E8"/>
    <w:rsid w:val="007A4E67"/>
    <w:rsid w:val="007A585A"/>
    <w:rsid w:val="007A6066"/>
    <w:rsid w:val="007A6EED"/>
    <w:rsid w:val="007A7AEA"/>
    <w:rsid w:val="007B00D3"/>
    <w:rsid w:val="007B0807"/>
    <w:rsid w:val="007B11BF"/>
    <w:rsid w:val="007B14AE"/>
    <w:rsid w:val="007B151A"/>
    <w:rsid w:val="007B1839"/>
    <w:rsid w:val="007B2C25"/>
    <w:rsid w:val="007B3724"/>
    <w:rsid w:val="007B3BD8"/>
    <w:rsid w:val="007B3E5D"/>
    <w:rsid w:val="007B4223"/>
    <w:rsid w:val="007B55EE"/>
    <w:rsid w:val="007B5EDA"/>
    <w:rsid w:val="007B5F58"/>
    <w:rsid w:val="007B6420"/>
    <w:rsid w:val="007B6B47"/>
    <w:rsid w:val="007B7385"/>
    <w:rsid w:val="007C0097"/>
    <w:rsid w:val="007C01D2"/>
    <w:rsid w:val="007C084B"/>
    <w:rsid w:val="007C0FCF"/>
    <w:rsid w:val="007C174D"/>
    <w:rsid w:val="007C1A3C"/>
    <w:rsid w:val="007C2BFB"/>
    <w:rsid w:val="007C2F3D"/>
    <w:rsid w:val="007C36E9"/>
    <w:rsid w:val="007C3FAC"/>
    <w:rsid w:val="007C480B"/>
    <w:rsid w:val="007C521D"/>
    <w:rsid w:val="007C5D7F"/>
    <w:rsid w:val="007C6981"/>
    <w:rsid w:val="007C6E20"/>
    <w:rsid w:val="007C701A"/>
    <w:rsid w:val="007C70D4"/>
    <w:rsid w:val="007C7757"/>
    <w:rsid w:val="007D03CB"/>
    <w:rsid w:val="007D04E0"/>
    <w:rsid w:val="007D08F6"/>
    <w:rsid w:val="007D0FC6"/>
    <w:rsid w:val="007D126F"/>
    <w:rsid w:val="007D145E"/>
    <w:rsid w:val="007D2661"/>
    <w:rsid w:val="007D26D6"/>
    <w:rsid w:val="007D46FB"/>
    <w:rsid w:val="007D471E"/>
    <w:rsid w:val="007D4E5A"/>
    <w:rsid w:val="007D54D3"/>
    <w:rsid w:val="007D5707"/>
    <w:rsid w:val="007D5D82"/>
    <w:rsid w:val="007D60BB"/>
    <w:rsid w:val="007E039B"/>
    <w:rsid w:val="007E0579"/>
    <w:rsid w:val="007E0CCF"/>
    <w:rsid w:val="007E1A3B"/>
    <w:rsid w:val="007E280B"/>
    <w:rsid w:val="007E324E"/>
    <w:rsid w:val="007E37B1"/>
    <w:rsid w:val="007E46A3"/>
    <w:rsid w:val="007E6516"/>
    <w:rsid w:val="007E68E4"/>
    <w:rsid w:val="007E6AC5"/>
    <w:rsid w:val="007E6C38"/>
    <w:rsid w:val="007E6CD1"/>
    <w:rsid w:val="007E6D7B"/>
    <w:rsid w:val="007E7BFA"/>
    <w:rsid w:val="007E7DB0"/>
    <w:rsid w:val="007F0179"/>
    <w:rsid w:val="007F0309"/>
    <w:rsid w:val="007F0542"/>
    <w:rsid w:val="007F0A72"/>
    <w:rsid w:val="007F2DA4"/>
    <w:rsid w:val="007F315F"/>
    <w:rsid w:val="007F356E"/>
    <w:rsid w:val="007F361B"/>
    <w:rsid w:val="007F3D76"/>
    <w:rsid w:val="007F4198"/>
    <w:rsid w:val="007F470F"/>
    <w:rsid w:val="007F4880"/>
    <w:rsid w:val="007F4E98"/>
    <w:rsid w:val="007F5602"/>
    <w:rsid w:val="007F5C5F"/>
    <w:rsid w:val="007F6475"/>
    <w:rsid w:val="007F7F0A"/>
    <w:rsid w:val="00801030"/>
    <w:rsid w:val="008013E8"/>
    <w:rsid w:val="00801D26"/>
    <w:rsid w:val="00802B96"/>
    <w:rsid w:val="00802EE6"/>
    <w:rsid w:val="008048E1"/>
    <w:rsid w:val="00805078"/>
    <w:rsid w:val="0080600B"/>
    <w:rsid w:val="00806543"/>
    <w:rsid w:val="00806C7D"/>
    <w:rsid w:val="008070E2"/>
    <w:rsid w:val="008078B4"/>
    <w:rsid w:val="00810DD5"/>
    <w:rsid w:val="008110A1"/>
    <w:rsid w:val="00814126"/>
    <w:rsid w:val="008148F3"/>
    <w:rsid w:val="00814AD7"/>
    <w:rsid w:val="00816679"/>
    <w:rsid w:val="0081768F"/>
    <w:rsid w:val="00817F79"/>
    <w:rsid w:val="008211FC"/>
    <w:rsid w:val="00822750"/>
    <w:rsid w:val="008228A4"/>
    <w:rsid w:val="0082293C"/>
    <w:rsid w:val="00822CC3"/>
    <w:rsid w:val="00822F3F"/>
    <w:rsid w:val="0082340F"/>
    <w:rsid w:val="00823E0D"/>
    <w:rsid w:val="00823E7B"/>
    <w:rsid w:val="00825232"/>
    <w:rsid w:val="008270FB"/>
    <w:rsid w:val="008273CC"/>
    <w:rsid w:val="00827564"/>
    <w:rsid w:val="0083054D"/>
    <w:rsid w:val="00830955"/>
    <w:rsid w:val="00830E8D"/>
    <w:rsid w:val="00831767"/>
    <w:rsid w:val="00831EBF"/>
    <w:rsid w:val="008320EA"/>
    <w:rsid w:val="0083238D"/>
    <w:rsid w:val="00832CF7"/>
    <w:rsid w:val="0083332A"/>
    <w:rsid w:val="00834E1F"/>
    <w:rsid w:val="008369AA"/>
    <w:rsid w:val="008369D4"/>
    <w:rsid w:val="00837E84"/>
    <w:rsid w:val="00840BAB"/>
    <w:rsid w:val="00841BBA"/>
    <w:rsid w:val="00842ABA"/>
    <w:rsid w:val="0084345F"/>
    <w:rsid w:val="00843B8E"/>
    <w:rsid w:val="00844350"/>
    <w:rsid w:val="00846649"/>
    <w:rsid w:val="00847148"/>
    <w:rsid w:val="00852C30"/>
    <w:rsid w:val="00853427"/>
    <w:rsid w:val="00853DD5"/>
    <w:rsid w:val="008542BE"/>
    <w:rsid w:val="00854395"/>
    <w:rsid w:val="00854D22"/>
    <w:rsid w:val="008551CF"/>
    <w:rsid w:val="00855636"/>
    <w:rsid w:val="00855F2B"/>
    <w:rsid w:val="00856941"/>
    <w:rsid w:val="00856C2F"/>
    <w:rsid w:val="00856E1D"/>
    <w:rsid w:val="008575C6"/>
    <w:rsid w:val="0086033C"/>
    <w:rsid w:val="008616D0"/>
    <w:rsid w:val="00861EAC"/>
    <w:rsid w:val="00862410"/>
    <w:rsid w:val="008638B8"/>
    <w:rsid w:val="0086439D"/>
    <w:rsid w:val="00864773"/>
    <w:rsid w:val="0086564B"/>
    <w:rsid w:val="00865F56"/>
    <w:rsid w:val="008662F6"/>
    <w:rsid w:val="008667C6"/>
    <w:rsid w:val="00866C59"/>
    <w:rsid w:val="008674D5"/>
    <w:rsid w:val="00867AC3"/>
    <w:rsid w:val="00867B4A"/>
    <w:rsid w:val="00871D8D"/>
    <w:rsid w:val="0087336B"/>
    <w:rsid w:val="0087376A"/>
    <w:rsid w:val="00874E9F"/>
    <w:rsid w:val="00874F52"/>
    <w:rsid w:val="008762E7"/>
    <w:rsid w:val="00877F82"/>
    <w:rsid w:val="00880310"/>
    <w:rsid w:val="008833CB"/>
    <w:rsid w:val="008834C1"/>
    <w:rsid w:val="00883B46"/>
    <w:rsid w:val="00883C0B"/>
    <w:rsid w:val="008848FD"/>
    <w:rsid w:val="00884CC8"/>
    <w:rsid w:val="0088686E"/>
    <w:rsid w:val="00886C93"/>
    <w:rsid w:val="00887B62"/>
    <w:rsid w:val="00890310"/>
    <w:rsid w:val="0089136C"/>
    <w:rsid w:val="0089220E"/>
    <w:rsid w:val="008923EB"/>
    <w:rsid w:val="008957EA"/>
    <w:rsid w:val="00895D5C"/>
    <w:rsid w:val="0089630B"/>
    <w:rsid w:val="00896630"/>
    <w:rsid w:val="00897DB4"/>
    <w:rsid w:val="008A05A2"/>
    <w:rsid w:val="008A0D70"/>
    <w:rsid w:val="008A1085"/>
    <w:rsid w:val="008A1AED"/>
    <w:rsid w:val="008A1BF0"/>
    <w:rsid w:val="008A2060"/>
    <w:rsid w:val="008A2186"/>
    <w:rsid w:val="008A2A84"/>
    <w:rsid w:val="008A2C8E"/>
    <w:rsid w:val="008A2D35"/>
    <w:rsid w:val="008A2F07"/>
    <w:rsid w:val="008A3677"/>
    <w:rsid w:val="008A4391"/>
    <w:rsid w:val="008A54FF"/>
    <w:rsid w:val="008A5E21"/>
    <w:rsid w:val="008A5F45"/>
    <w:rsid w:val="008A5F4A"/>
    <w:rsid w:val="008A6224"/>
    <w:rsid w:val="008A63F9"/>
    <w:rsid w:val="008A6421"/>
    <w:rsid w:val="008A683A"/>
    <w:rsid w:val="008A6ACD"/>
    <w:rsid w:val="008B02FE"/>
    <w:rsid w:val="008B05C4"/>
    <w:rsid w:val="008B10B2"/>
    <w:rsid w:val="008B1494"/>
    <w:rsid w:val="008B1927"/>
    <w:rsid w:val="008B21E1"/>
    <w:rsid w:val="008B2E1D"/>
    <w:rsid w:val="008B3C66"/>
    <w:rsid w:val="008B3F77"/>
    <w:rsid w:val="008B41BE"/>
    <w:rsid w:val="008B41D4"/>
    <w:rsid w:val="008B5580"/>
    <w:rsid w:val="008B5F70"/>
    <w:rsid w:val="008B6F13"/>
    <w:rsid w:val="008B7101"/>
    <w:rsid w:val="008C14C6"/>
    <w:rsid w:val="008C1DBE"/>
    <w:rsid w:val="008C27C7"/>
    <w:rsid w:val="008C37C3"/>
    <w:rsid w:val="008C3CD0"/>
    <w:rsid w:val="008C4C94"/>
    <w:rsid w:val="008C74DB"/>
    <w:rsid w:val="008C7BB6"/>
    <w:rsid w:val="008D0004"/>
    <w:rsid w:val="008D04A9"/>
    <w:rsid w:val="008D0F5A"/>
    <w:rsid w:val="008D1919"/>
    <w:rsid w:val="008D1F55"/>
    <w:rsid w:val="008D203D"/>
    <w:rsid w:val="008D24CA"/>
    <w:rsid w:val="008D2505"/>
    <w:rsid w:val="008D2A30"/>
    <w:rsid w:val="008D46D9"/>
    <w:rsid w:val="008D61C0"/>
    <w:rsid w:val="008D6ED0"/>
    <w:rsid w:val="008D6F5B"/>
    <w:rsid w:val="008D77F1"/>
    <w:rsid w:val="008E0A90"/>
    <w:rsid w:val="008E1F2A"/>
    <w:rsid w:val="008E2B83"/>
    <w:rsid w:val="008E30B7"/>
    <w:rsid w:val="008E328A"/>
    <w:rsid w:val="008E346E"/>
    <w:rsid w:val="008E38AB"/>
    <w:rsid w:val="008E39E2"/>
    <w:rsid w:val="008E4644"/>
    <w:rsid w:val="008E47D9"/>
    <w:rsid w:val="008E56EE"/>
    <w:rsid w:val="008E59E1"/>
    <w:rsid w:val="008E6E00"/>
    <w:rsid w:val="008E71B6"/>
    <w:rsid w:val="008E73DF"/>
    <w:rsid w:val="008E7405"/>
    <w:rsid w:val="008E756E"/>
    <w:rsid w:val="008E77A1"/>
    <w:rsid w:val="008F0265"/>
    <w:rsid w:val="008F03F8"/>
    <w:rsid w:val="008F05F9"/>
    <w:rsid w:val="008F0AC8"/>
    <w:rsid w:val="008F0C75"/>
    <w:rsid w:val="008F142A"/>
    <w:rsid w:val="008F19AC"/>
    <w:rsid w:val="008F1A66"/>
    <w:rsid w:val="008F1BCE"/>
    <w:rsid w:val="008F2185"/>
    <w:rsid w:val="008F2282"/>
    <w:rsid w:val="008F2CCA"/>
    <w:rsid w:val="008F3440"/>
    <w:rsid w:val="008F34E6"/>
    <w:rsid w:val="008F3515"/>
    <w:rsid w:val="008F443E"/>
    <w:rsid w:val="008F4EA1"/>
    <w:rsid w:val="008F5EB8"/>
    <w:rsid w:val="008F6B50"/>
    <w:rsid w:val="008F79B7"/>
    <w:rsid w:val="009005E6"/>
    <w:rsid w:val="0090090D"/>
    <w:rsid w:val="00900F9A"/>
    <w:rsid w:val="0090117C"/>
    <w:rsid w:val="00901ECB"/>
    <w:rsid w:val="00902335"/>
    <w:rsid w:val="00902A92"/>
    <w:rsid w:val="00903806"/>
    <w:rsid w:val="00903D0D"/>
    <w:rsid w:val="00905C69"/>
    <w:rsid w:val="00905DA8"/>
    <w:rsid w:val="009060B7"/>
    <w:rsid w:val="00906A5A"/>
    <w:rsid w:val="00907933"/>
    <w:rsid w:val="00910941"/>
    <w:rsid w:val="0091118B"/>
    <w:rsid w:val="00911FE6"/>
    <w:rsid w:val="009123FE"/>
    <w:rsid w:val="00912A68"/>
    <w:rsid w:val="00912D3B"/>
    <w:rsid w:val="00913899"/>
    <w:rsid w:val="009139A6"/>
    <w:rsid w:val="009140CB"/>
    <w:rsid w:val="009143D2"/>
    <w:rsid w:val="009147DF"/>
    <w:rsid w:val="009150E4"/>
    <w:rsid w:val="009152C5"/>
    <w:rsid w:val="00916CEE"/>
    <w:rsid w:val="00917874"/>
    <w:rsid w:val="00917F07"/>
    <w:rsid w:val="009201C3"/>
    <w:rsid w:val="009202C7"/>
    <w:rsid w:val="00921267"/>
    <w:rsid w:val="00921999"/>
    <w:rsid w:val="009226C7"/>
    <w:rsid w:val="00922897"/>
    <w:rsid w:val="009228BC"/>
    <w:rsid w:val="00923DA4"/>
    <w:rsid w:val="0092421A"/>
    <w:rsid w:val="0092452E"/>
    <w:rsid w:val="00924950"/>
    <w:rsid w:val="00924C9C"/>
    <w:rsid w:val="009252B8"/>
    <w:rsid w:val="00925910"/>
    <w:rsid w:val="00926502"/>
    <w:rsid w:val="009267DE"/>
    <w:rsid w:val="009279B0"/>
    <w:rsid w:val="009306A4"/>
    <w:rsid w:val="00930976"/>
    <w:rsid w:val="00930A0B"/>
    <w:rsid w:val="00932FE1"/>
    <w:rsid w:val="0093304D"/>
    <w:rsid w:val="00933D7A"/>
    <w:rsid w:val="00934770"/>
    <w:rsid w:val="009349F6"/>
    <w:rsid w:val="00934A5B"/>
    <w:rsid w:val="00935C10"/>
    <w:rsid w:val="0093668A"/>
    <w:rsid w:val="00936EA1"/>
    <w:rsid w:val="0093786C"/>
    <w:rsid w:val="009404FD"/>
    <w:rsid w:val="00940D04"/>
    <w:rsid w:val="00942093"/>
    <w:rsid w:val="00942425"/>
    <w:rsid w:val="009429C0"/>
    <w:rsid w:val="009432E0"/>
    <w:rsid w:val="00943714"/>
    <w:rsid w:val="00943F40"/>
    <w:rsid w:val="009445E0"/>
    <w:rsid w:val="00944ABF"/>
    <w:rsid w:val="0094596B"/>
    <w:rsid w:val="00945F00"/>
    <w:rsid w:val="00946303"/>
    <w:rsid w:val="00946A86"/>
    <w:rsid w:val="0094789F"/>
    <w:rsid w:val="00947E05"/>
    <w:rsid w:val="00951098"/>
    <w:rsid w:val="00951DC5"/>
    <w:rsid w:val="009523DA"/>
    <w:rsid w:val="0095261F"/>
    <w:rsid w:val="00952E3D"/>
    <w:rsid w:val="00953822"/>
    <w:rsid w:val="00953847"/>
    <w:rsid w:val="00954056"/>
    <w:rsid w:val="0095520F"/>
    <w:rsid w:val="00955761"/>
    <w:rsid w:val="00955937"/>
    <w:rsid w:val="0095673D"/>
    <w:rsid w:val="00956BB3"/>
    <w:rsid w:val="00956C81"/>
    <w:rsid w:val="0095795E"/>
    <w:rsid w:val="00957A1A"/>
    <w:rsid w:val="0096107C"/>
    <w:rsid w:val="0096113D"/>
    <w:rsid w:val="00961318"/>
    <w:rsid w:val="00961C83"/>
    <w:rsid w:val="00961EFB"/>
    <w:rsid w:val="00962401"/>
    <w:rsid w:val="009635AD"/>
    <w:rsid w:val="009637EC"/>
    <w:rsid w:val="00963AA3"/>
    <w:rsid w:val="009641A4"/>
    <w:rsid w:val="009669E2"/>
    <w:rsid w:val="00967024"/>
    <w:rsid w:val="009672E1"/>
    <w:rsid w:val="009676A4"/>
    <w:rsid w:val="00971CBA"/>
    <w:rsid w:val="0097278E"/>
    <w:rsid w:val="00972994"/>
    <w:rsid w:val="00974237"/>
    <w:rsid w:val="009743D7"/>
    <w:rsid w:val="00974848"/>
    <w:rsid w:val="009753CA"/>
    <w:rsid w:val="009754C1"/>
    <w:rsid w:val="00975AF8"/>
    <w:rsid w:val="00975EE2"/>
    <w:rsid w:val="00976214"/>
    <w:rsid w:val="009766B4"/>
    <w:rsid w:val="009772C9"/>
    <w:rsid w:val="0097751A"/>
    <w:rsid w:val="00980325"/>
    <w:rsid w:val="0098131A"/>
    <w:rsid w:val="00981E4C"/>
    <w:rsid w:val="00981F32"/>
    <w:rsid w:val="009842D0"/>
    <w:rsid w:val="00986829"/>
    <w:rsid w:val="00986A1A"/>
    <w:rsid w:val="00986E61"/>
    <w:rsid w:val="00987925"/>
    <w:rsid w:val="00990E7A"/>
    <w:rsid w:val="00991332"/>
    <w:rsid w:val="009929CD"/>
    <w:rsid w:val="00992C5B"/>
    <w:rsid w:val="00992E01"/>
    <w:rsid w:val="009938D4"/>
    <w:rsid w:val="0099481D"/>
    <w:rsid w:val="00995306"/>
    <w:rsid w:val="00996565"/>
    <w:rsid w:val="00997043"/>
    <w:rsid w:val="00997E19"/>
    <w:rsid w:val="009A225C"/>
    <w:rsid w:val="009A2B94"/>
    <w:rsid w:val="009A3400"/>
    <w:rsid w:val="009A4287"/>
    <w:rsid w:val="009A5B5E"/>
    <w:rsid w:val="009A5FA2"/>
    <w:rsid w:val="009A62F9"/>
    <w:rsid w:val="009A6589"/>
    <w:rsid w:val="009A756D"/>
    <w:rsid w:val="009A7738"/>
    <w:rsid w:val="009A7C8F"/>
    <w:rsid w:val="009A7F65"/>
    <w:rsid w:val="009B04B4"/>
    <w:rsid w:val="009B1158"/>
    <w:rsid w:val="009B116A"/>
    <w:rsid w:val="009B1448"/>
    <w:rsid w:val="009B1575"/>
    <w:rsid w:val="009B2961"/>
    <w:rsid w:val="009B3594"/>
    <w:rsid w:val="009B40B5"/>
    <w:rsid w:val="009B44A0"/>
    <w:rsid w:val="009B46EC"/>
    <w:rsid w:val="009B622D"/>
    <w:rsid w:val="009B64B0"/>
    <w:rsid w:val="009B6532"/>
    <w:rsid w:val="009B7205"/>
    <w:rsid w:val="009B73BB"/>
    <w:rsid w:val="009C04FC"/>
    <w:rsid w:val="009C1994"/>
    <w:rsid w:val="009C3855"/>
    <w:rsid w:val="009C3D6D"/>
    <w:rsid w:val="009C3E56"/>
    <w:rsid w:val="009C5572"/>
    <w:rsid w:val="009C6528"/>
    <w:rsid w:val="009C6DD8"/>
    <w:rsid w:val="009C7543"/>
    <w:rsid w:val="009C7661"/>
    <w:rsid w:val="009C77E0"/>
    <w:rsid w:val="009C7AA9"/>
    <w:rsid w:val="009C7B52"/>
    <w:rsid w:val="009D0565"/>
    <w:rsid w:val="009D05F2"/>
    <w:rsid w:val="009D0CB5"/>
    <w:rsid w:val="009D0CD9"/>
    <w:rsid w:val="009D0DA6"/>
    <w:rsid w:val="009D12E6"/>
    <w:rsid w:val="009D13B2"/>
    <w:rsid w:val="009D14E2"/>
    <w:rsid w:val="009D15D2"/>
    <w:rsid w:val="009D1996"/>
    <w:rsid w:val="009D1AD3"/>
    <w:rsid w:val="009D23D8"/>
    <w:rsid w:val="009D2695"/>
    <w:rsid w:val="009D3F0A"/>
    <w:rsid w:val="009D40AF"/>
    <w:rsid w:val="009D40F8"/>
    <w:rsid w:val="009D5A78"/>
    <w:rsid w:val="009D611D"/>
    <w:rsid w:val="009D6479"/>
    <w:rsid w:val="009D70CB"/>
    <w:rsid w:val="009D7543"/>
    <w:rsid w:val="009D78D4"/>
    <w:rsid w:val="009D7A8F"/>
    <w:rsid w:val="009D7BE5"/>
    <w:rsid w:val="009D7D9A"/>
    <w:rsid w:val="009E4A4D"/>
    <w:rsid w:val="009E53DE"/>
    <w:rsid w:val="009E54E8"/>
    <w:rsid w:val="009E6D6E"/>
    <w:rsid w:val="009E7034"/>
    <w:rsid w:val="009E7243"/>
    <w:rsid w:val="009E783C"/>
    <w:rsid w:val="009E7E38"/>
    <w:rsid w:val="009E7E7A"/>
    <w:rsid w:val="009F3386"/>
    <w:rsid w:val="009F3523"/>
    <w:rsid w:val="009F38DA"/>
    <w:rsid w:val="009F4B8A"/>
    <w:rsid w:val="009F53E5"/>
    <w:rsid w:val="009F642B"/>
    <w:rsid w:val="009F7AE1"/>
    <w:rsid w:val="009F7C48"/>
    <w:rsid w:val="00A00720"/>
    <w:rsid w:val="00A00F84"/>
    <w:rsid w:val="00A01183"/>
    <w:rsid w:val="00A0128E"/>
    <w:rsid w:val="00A01CD3"/>
    <w:rsid w:val="00A030DD"/>
    <w:rsid w:val="00A03D45"/>
    <w:rsid w:val="00A03E6C"/>
    <w:rsid w:val="00A05967"/>
    <w:rsid w:val="00A06E70"/>
    <w:rsid w:val="00A06EDB"/>
    <w:rsid w:val="00A07CDF"/>
    <w:rsid w:val="00A115EB"/>
    <w:rsid w:val="00A142A5"/>
    <w:rsid w:val="00A14381"/>
    <w:rsid w:val="00A14DB3"/>
    <w:rsid w:val="00A150C6"/>
    <w:rsid w:val="00A16E94"/>
    <w:rsid w:val="00A1784F"/>
    <w:rsid w:val="00A204AA"/>
    <w:rsid w:val="00A21958"/>
    <w:rsid w:val="00A219A3"/>
    <w:rsid w:val="00A22098"/>
    <w:rsid w:val="00A220B2"/>
    <w:rsid w:val="00A224B4"/>
    <w:rsid w:val="00A2278F"/>
    <w:rsid w:val="00A23903"/>
    <w:rsid w:val="00A23D98"/>
    <w:rsid w:val="00A24DBA"/>
    <w:rsid w:val="00A2531A"/>
    <w:rsid w:val="00A26A3B"/>
    <w:rsid w:val="00A279F4"/>
    <w:rsid w:val="00A316C1"/>
    <w:rsid w:val="00A3200F"/>
    <w:rsid w:val="00A32DD9"/>
    <w:rsid w:val="00A32F0A"/>
    <w:rsid w:val="00A33901"/>
    <w:rsid w:val="00A33D47"/>
    <w:rsid w:val="00A3410F"/>
    <w:rsid w:val="00A35371"/>
    <w:rsid w:val="00A360CA"/>
    <w:rsid w:val="00A36610"/>
    <w:rsid w:val="00A37C18"/>
    <w:rsid w:val="00A43547"/>
    <w:rsid w:val="00A44333"/>
    <w:rsid w:val="00A44B6F"/>
    <w:rsid w:val="00A4595E"/>
    <w:rsid w:val="00A4603D"/>
    <w:rsid w:val="00A460B4"/>
    <w:rsid w:val="00A47118"/>
    <w:rsid w:val="00A50CC8"/>
    <w:rsid w:val="00A50EEA"/>
    <w:rsid w:val="00A52D0D"/>
    <w:rsid w:val="00A535F3"/>
    <w:rsid w:val="00A537CB"/>
    <w:rsid w:val="00A551F9"/>
    <w:rsid w:val="00A555DD"/>
    <w:rsid w:val="00A55A85"/>
    <w:rsid w:val="00A56040"/>
    <w:rsid w:val="00A57258"/>
    <w:rsid w:val="00A6063D"/>
    <w:rsid w:val="00A607E8"/>
    <w:rsid w:val="00A608BF"/>
    <w:rsid w:val="00A6151E"/>
    <w:rsid w:val="00A61573"/>
    <w:rsid w:val="00A64391"/>
    <w:rsid w:val="00A646B4"/>
    <w:rsid w:val="00A64864"/>
    <w:rsid w:val="00A64A75"/>
    <w:rsid w:val="00A64DDD"/>
    <w:rsid w:val="00A65700"/>
    <w:rsid w:val="00A66B7C"/>
    <w:rsid w:val="00A677B4"/>
    <w:rsid w:val="00A67DA8"/>
    <w:rsid w:val="00A710E7"/>
    <w:rsid w:val="00A724B4"/>
    <w:rsid w:val="00A72BDA"/>
    <w:rsid w:val="00A72D47"/>
    <w:rsid w:val="00A73894"/>
    <w:rsid w:val="00A739E8"/>
    <w:rsid w:val="00A740C2"/>
    <w:rsid w:val="00A74AD4"/>
    <w:rsid w:val="00A74F62"/>
    <w:rsid w:val="00A75306"/>
    <w:rsid w:val="00A756E0"/>
    <w:rsid w:val="00A76B8A"/>
    <w:rsid w:val="00A77444"/>
    <w:rsid w:val="00A774F7"/>
    <w:rsid w:val="00A801E6"/>
    <w:rsid w:val="00A806F6"/>
    <w:rsid w:val="00A80A22"/>
    <w:rsid w:val="00A80EF6"/>
    <w:rsid w:val="00A8120D"/>
    <w:rsid w:val="00A812FF"/>
    <w:rsid w:val="00A81B22"/>
    <w:rsid w:val="00A82633"/>
    <w:rsid w:val="00A82B43"/>
    <w:rsid w:val="00A8301F"/>
    <w:rsid w:val="00A8341F"/>
    <w:rsid w:val="00A841A3"/>
    <w:rsid w:val="00A8427A"/>
    <w:rsid w:val="00A84A8A"/>
    <w:rsid w:val="00A85C7A"/>
    <w:rsid w:val="00A86553"/>
    <w:rsid w:val="00A869C3"/>
    <w:rsid w:val="00A87B03"/>
    <w:rsid w:val="00A91148"/>
    <w:rsid w:val="00A92430"/>
    <w:rsid w:val="00A93875"/>
    <w:rsid w:val="00A94319"/>
    <w:rsid w:val="00A95084"/>
    <w:rsid w:val="00A95268"/>
    <w:rsid w:val="00A958F0"/>
    <w:rsid w:val="00A96098"/>
    <w:rsid w:val="00A96246"/>
    <w:rsid w:val="00A96B81"/>
    <w:rsid w:val="00A96DE7"/>
    <w:rsid w:val="00AA044D"/>
    <w:rsid w:val="00AA0A06"/>
    <w:rsid w:val="00AA266F"/>
    <w:rsid w:val="00AA3036"/>
    <w:rsid w:val="00AA342C"/>
    <w:rsid w:val="00AA3E37"/>
    <w:rsid w:val="00AA3FF3"/>
    <w:rsid w:val="00AA49C3"/>
    <w:rsid w:val="00AA53B6"/>
    <w:rsid w:val="00AA6336"/>
    <w:rsid w:val="00AA64C5"/>
    <w:rsid w:val="00AA64F0"/>
    <w:rsid w:val="00AA76A2"/>
    <w:rsid w:val="00AA7AD1"/>
    <w:rsid w:val="00AB0010"/>
    <w:rsid w:val="00AB0ADF"/>
    <w:rsid w:val="00AB13EA"/>
    <w:rsid w:val="00AB28D4"/>
    <w:rsid w:val="00AB37D5"/>
    <w:rsid w:val="00AB413D"/>
    <w:rsid w:val="00AB41EC"/>
    <w:rsid w:val="00AB4F55"/>
    <w:rsid w:val="00AB52AB"/>
    <w:rsid w:val="00AB52C5"/>
    <w:rsid w:val="00AB5F4D"/>
    <w:rsid w:val="00AB6802"/>
    <w:rsid w:val="00AB6E25"/>
    <w:rsid w:val="00AC02D9"/>
    <w:rsid w:val="00AC031E"/>
    <w:rsid w:val="00AC06B1"/>
    <w:rsid w:val="00AC0DD0"/>
    <w:rsid w:val="00AC2CE9"/>
    <w:rsid w:val="00AC3C85"/>
    <w:rsid w:val="00AC3FC5"/>
    <w:rsid w:val="00AC414E"/>
    <w:rsid w:val="00AC433F"/>
    <w:rsid w:val="00AC50CE"/>
    <w:rsid w:val="00AC5799"/>
    <w:rsid w:val="00AC5968"/>
    <w:rsid w:val="00AC5B23"/>
    <w:rsid w:val="00AC6A8C"/>
    <w:rsid w:val="00AC739C"/>
    <w:rsid w:val="00AD20E3"/>
    <w:rsid w:val="00AD2340"/>
    <w:rsid w:val="00AD244C"/>
    <w:rsid w:val="00AD2BE9"/>
    <w:rsid w:val="00AD2EDE"/>
    <w:rsid w:val="00AD59CB"/>
    <w:rsid w:val="00AD5F96"/>
    <w:rsid w:val="00AD7DB3"/>
    <w:rsid w:val="00AE08B9"/>
    <w:rsid w:val="00AE116C"/>
    <w:rsid w:val="00AE15BD"/>
    <w:rsid w:val="00AE16DA"/>
    <w:rsid w:val="00AE17AD"/>
    <w:rsid w:val="00AE4064"/>
    <w:rsid w:val="00AE457E"/>
    <w:rsid w:val="00AE48E3"/>
    <w:rsid w:val="00AE50C4"/>
    <w:rsid w:val="00AE6C75"/>
    <w:rsid w:val="00AE6C84"/>
    <w:rsid w:val="00AE7570"/>
    <w:rsid w:val="00AF0553"/>
    <w:rsid w:val="00AF08F4"/>
    <w:rsid w:val="00AF11DB"/>
    <w:rsid w:val="00AF12D5"/>
    <w:rsid w:val="00AF1E79"/>
    <w:rsid w:val="00AF24BB"/>
    <w:rsid w:val="00AF2DE6"/>
    <w:rsid w:val="00AF2E1D"/>
    <w:rsid w:val="00AF5D85"/>
    <w:rsid w:val="00AF65F9"/>
    <w:rsid w:val="00AF77A1"/>
    <w:rsid w:val="00AF78B0"/>
    <w:rsid w:val="00B007D3"/>
    <w:rsid w:val="00B036EE"/>
    <w:rsid w:val="00B03976"/>
    <w:rsid w:val="00B03C0D"/>
    <w:rsid w:val="00B03E05"/>
    <w:rsid w:val="00B042F8"/>
    <w:rsid w:val="00B049FC"/>
    <w:rsid w:val="00B05311"/>
    <w:rsid w:val="00B05AAA"/>
    <w:rsid w:val="00B06260"/>
    <w:rsid w:val="00B07088"/>
    <w:rsid w:val="00B07193"/>
    <w:rsid w:val="00B07D82"/>
    <w:rsid w:val="00B1149D"/>
    <w:rsid w:val="00B114EB"/>
    <w:rsid w:val="00B11691"/>
    <w:rsid w:val="00B11A16"/>
    <w:rsid w:val="00B120D1"/>
    <w:rsid w:val="00B12BD9"/>
    <w:rsid w:val="00B13693"/>
    <w:rsid w:val="00B1406E"/>
    <w:rsid w:val="00B14D0A"/>
    <w:rsid w:val="00B14F0D"/>
    <w:rsid w:val="00B15C7C"/>
    <w:rsid w:val="00B16386"/>
    <w:rsid w:val="00B163BA"/>
    <w:rsid w:val="00B16B42"/>
    <w:rsid w:val="00B1759F"/>
    <w:rsid w:val="00B201CA"/>
    <w:rsid w:val="00B20B66"/>
    <w:rsid w:val="00B20F8A"/>
    <w:rsid w:val="00B21937"/>
    <w:rsid w:val="00B22FF0"/>
    <w:rsid w:val="00B23376"/>
    <w:rsid w:val="00B23782"/>
    <w:rsid w:val="00B24656"/>
    <w:rsid w:val="00B24BEB"/>
    <w:rsid w:val="00B24EDB"/>
    <w:rsid w:val="00B2518C"/>
    <w:rsid w:val="00B26306"/>
    <w:rsid w:val="00B2653A"/>
    <w:rsid w:val="00B2665D"/>
    <w:rsid w:val="00B2753B"/>
    <w:rsid w:val="00B27AF7"/>
    <w:rsid w:val="00B3005D"/>
    <w:rsid w:val="00B302F0"/>
    <w:rsid w:val="00B30421"/>
    <w:rsid w:val="00B30D01"/>
    <w:rsid w:val="00B31303"/>
    <w:rsid w:val="00B3265F"/>
    <w:rsid w:val="00B32C59"/>
    <w:rsid w:val="00B33253"/>
    <w:rsid w:val="00B33AC7"/>
    <w:rsid w:val="00B348B3"/>
    <w:rsid w:val="00B34BB1"/>
    <w:rsid w:val="00B35CBC"/>
    <w:rsid w:val="00B35FF3"/>
    <w:rsid w:val="00B368E7"/>
    <w:rsid w:val="00B36BA2"/>
    <w:rsid w:val="00B3707C"/>
    <w:rsid w:val="00B379A2"/>
    <w:rsid w:val="00B37B00"/>
    <w:rsid w:val="00B37CD7"/>
    <w:rsid w:val="00B40007"/>
    <w:rsid w:val="00B40288"/>
    <w:rsid w:val="00B405C0"/>
    <w:rsid w:val="00B40A89"/>
    <w:rsid w:val="00B41217"/>
    <w:rsid w:val="00B4149B"/>
    <w:rsid w:val="00B433C7"/>
    <w:rsid w:val="00B4467D"/>
    <w:rsid w:val="00B449BE"/>
    <w:rsid w:val="00B44F7F"/>
    <w:rsid w:val="00B45224"/>
    <w:rsid w:val="00B454A1"/>
    <w:rsid w:val="00B454BC"/>
    <w:rsid w:val="00B4584E"/>
    <w:rsid w:val="00B45FB9"/>
    <w:rsid w:val="00B46C8A"/>
    <w:rsid w:val="00B46DA4"/>
    <w:rsid w:val="00B47FA2"/>
    <w:rsid w:val="00B501E6"/>
    <w:rsid w:val="00B50245"/>
    <w:rsid w:val="00B503DF"/>
    <w:rsid w:val="00B50856"/>
    <w:rsid w:val="00B509FB"/>
    <w:rsid w:val="00B51561"/>
    <w:rsid w:val="00B515C7"/>
    <w:rsid w:val="00B51D14"/>
    <w:rsid w:val="00B51EB1"/>
    <w:rsid w:val="00B52288"/>
    <w:rsid w:val="00B5251D"/>
    <w:rsid w:val="00B52D1B"/>
    <w:rsid w:val="00B52F98"/>
    <w:rsid w:val="00B54537"/>
    <w:rsid w:val="00B559B9"/>
    <w:rsid w:val="00B56442"/>
    <w:rsid w:val="00B56BA9"/>
    <w:rsid w:val="00B60414"/>
    <w:rsid w:val="00B60711"/>
    <w:rsid w:val="00B62450"/>
    <w:rsid w:val="00B6345B"/>
    <w:rsid w:val="00B63590"/>
    <w:rsid w:val="00B6533E"/>
    <w:rsid w:val="00B66C1D"/>
    <w:rsid w:val="00B66C40"/>
    <w:rsid w:val="00B67141"/>
    <w:rsid w:val="00B676CE"/>
    <w:rsid w:val="00B679BA"/>
    <w:rsid w:val="00B7022A"/>
    <w:rsid w:val="00B70252"/>
    <w:rsid w:val="00B70EE9"/>
    <w:rsid w:val="00B7282B"/>
    <w:rsid w:val="00B7401C"/>
    <w:rsid w:val="00B7484C"/>
    <w:rsid w:val="00B74AE5"/>
    <w:rsid w:val="00B76E17"/>
    <w:rsid w:val="00B76F9A"/>
    <w:rsid w:val="00B76FCD"/>
    <w:rsid w:val="00B77846"/>
    <w:rsid w:val="00B80B76"/>
    <w:rsid w:val="00B81ACB"/>
    <w:rsid w:val="00B82195"/>
    <w:rsid w:val="00B84423"/>
    <w:rsid w:val="00B85536"/>
    <w:rsid w:val="00B8568B"/>
    <w:rsid w:val="00B85F99"/>
    <w:rsid w:val="00B86409"/>
    <w:rsid w:val="00B866D6"/>
    <w:rsid w:val="00B8776C"/>
    <w:rsid w:val="00B900BE"/>
    <w:rsid w:val="00B902B1"/>
    <w:rsid w:val="00B90703"/>
    <w:rsid w:val="00B90B1D"/>
    <w:rsid w:val="00B90BE7"/>
    <w:rsid w:val="00B913BB"/>
    <w:rsid w:val="00B91DD1"/>
    <w:rsid w:val="00B93789"/>
    <w:rsid w:val="00B956BF"/>
    <w:rsid w:val="00B956C9"/>
    <w:rsid w:val="00B95A4C"/>
    <w:rsid w:val="00B9618E"/>
    <w:rsid w:val="00B96457"/>
    <w:rsid w:val="00BA026E"/>
    <w:rsid w:val="00BA0739"/>
    <w:rsid w:val="00BA0809"/>
    <w:rsid w:val="00BA13D5"/>
    <w:rsid w:val="00BA1735"/>
    <w:rsid w:val="00BA1C54"/>
    <w:rsid w:val="00BA227B"/>
    <w:rsid w:val="00BA29E5"/>
    <w:rsid w:val="00BA4357"/>
    <w:rsid w:val="00BA4C3E"/>
    <w:rsid w:val="00BA4E8A"/>
    <w:rsid w:val="00BA5EE2"/>
    <w:rsid w:val="00BA6034"/>
    <w:rsid w:val="00BA7EAC"/>
    <w:rsid w:val="00BB2126"/>
    <w:rsid w:val="00BB258B"/>
    <w:rsid w:val="00BB33B4"/>
    <w:rsid w:val="00BB3955"/>
    <w:rsid w:val="00BB396D"/>
    <w:rsid w:val="00BB585E"/>
    <w:rsid w:val="00BB6359"/>
    <w:rsid w:val="00BB74E6"/>
    <w:rsid w:val="00BB7FC4"/>
    <w:rsid w:val="00BC0636"/>
    <w:rsid w:val="00BC0E63"/>
    <w:rsid w:val="00BC150F"/>
    <w:rsid w:val="00BC24CA"/>
    <w:rsid w:val="00BC2976"/>
    <w:rsid w:val="00BC366D"/>
    <w:rsid w:val="00BC3947"/>
    <w:rsid w:val="00BC3A2A"/>
    <w:rsid w:val="00BC59FE"/>
    <w:rsid w:val="00BC6593"/>
    <w:rsid w:val="00BC6AB3"/>
    <w:rsid w:val="00BC6BC1"/>
    <w:rsid w:val="00BC723D"/>
    <w:rsid w:val="00BC72B4"/>
    <w:rsid w:val="00BD0DE5"/>
    <w:rsid w:val="00BD1C2A"/>
    <w:rsid w:val="00BD22D0"/>
    <w:rsid w:val="00BD35A6"/>
    <w:rsid w:val="00BD38DB"/>
    <w:rsid w:val="00BD3B3B"/>
    <w:rsid w:val="00BD4073"/>
    <w:rsid w:val="00BD43ED"/>
    <w:rsid w:val="00BD464C"/>
    <w:rsid w:val="00BD4B3C"/>
    <w:rsid w:val="00BD6387"/>
    <w:rsid w:val="00BD68D4"/>
    <w:rsid w:val="00BD6D31"/>
    <w:rsid w:val="00BD6E9B"/>
    <w:rsid w:val="00BE0F82"/>
    <w:rsid w:val="00BE10EA"/>
    <w:rsid w:val="00BE12A1"/>
    <w:rsid w:val="00BE1D34"/>
    <w:rsid w:val="00BE327E"/>
    <w:rsid w:val="00BE35C2"/>
    <w:rsid w:val="00BE3AAA"/>
    <w:rsid w:val="00BE4286"/>
    <w:rsid w:val="00BE4364"/>
    <w:rsid w:val="00BE5677"/>
    <w:rsid w:val="00BE5B2D"/>
    <w:rsid w:val="00BE5CF6"/>
    <w:rsid w:val="00BE7D6D"/>
    <w:rsid w:val="00BF1187"/>
    <w:rsid w:val="00BF2792"/>
    <w:rsid w:val="00BF289F"/>
    <w:rsid w:val="00BF3227"/>
    <w:rsid w:val="00BF385B"/>
    <w:rsid w:val="00BF3ED0"/>
    <w:rsid w:val="00BF4D6D"/>
    <w:rsid w:val="00BF543C"/>
    <w:rsid w:val="00BF575C"/>
    <w:rsid w:val="00BF5DEB"/>
    <w:rsid w:val="00BF6B04"/>
    <w:rsid w:val="00BF7BD3"/>
    <w:rsid w:val="00C009A5"/>
    <w:rsid w:val="00C0182A"/>
    <w:rsid w:val="00C01955"/>
    <w:rsid w:val="00C01E6A"/>
    <w:rsid w:val="00C02B7E"/>
    <w:rsid w:val="00C03175"/>
    <w:rsid w:val="00C04221"/>
    <w:rsid w:val="00C052F4"/>
    <w:rsid w:val="00C05718"/>
    <w:rsid w:val="00C05DFC"/>
    <w:rsid w:val="00C05E21"/>
    <w:rsid w:val="00C05E9E"/>
    <w:rsid w:val="00C06916"/>
    <w:rsid w:val="00C07CF5"/>
    <w:rsid w:val="00C07FF9"/>
    <w:rsid w:val="00C10B08"/>
    <w:rsid w:val="00C10E9F"/>
    <w:rsid w:val="00C114DF"/>
    <w:rsid w:val="00C13132"/>
    <w:rsid w:val="00C139DA"/>
    <w:rsid w:val="00C13ECA"/>
    <w:rsid w:val="00C14825"/>
    <w:rsid w:val="00C156CF"/>
    <w:rsid w:val="00C15AF0"/>
    <w:rsid w:val="00C160E1"/>
    <w:rsid w:val="00C16B03"/>
    <w:rsid w:val="00C16BD6"/>
    <w:rsid w:val="00C17511"/>
    <w:rsid w:val="00C17692"/>
    <w:rsid w:val="00C17F1F"/>
    <w:rsid w:val="00C2005D"/>
    <w:rsid w:val="00C21BF8"/>
    <w:rsid w:val="00C22259"/>
    <w:rsid w:val="00C2240E"/>
    <w:rsid w:val="00C23008"/>
    <w:rsid w:val="00C244B3"/>
    <w:rsid w:val="00C249BD"/>
    <w:rsid w:val="00C2563C"/>
    <w:rsid w:val="00C269E9"/>
    <w:rsid w:val="00C26F96"/>
    <w:rsid w:val="00C27538"/>
    <w:rsid w:val="00C304B2"/>
    <w:rsid w:val="00C30F6E"/>
    <w:rsid w:val="00C31969"/>
    <w:rsid w:val="00C328C6"/>
    <w:rsid w:val="00C32E0A"/>
    <w:rsid w:val="00C32FA0"/>
    <w:rsid w:val="00C33473"/>
    <w:rsid w:val="00C34320"/>
    <w:rsid w:val="00C34E6C"/>
    <w:rsid w:val="00C37362"/>
    <w:rsid w:val="00C37383"/>
    <w:rsid w:val="00C37509"/>
    <w:rsid w:val="00C37826"/>
    <w:rsid w:val="00C37B97"/>
    <w:rsid w:val="00C410E5"/>
    <w:rsid w:val="00C4114B"/>
    <w:rsid w:val="00C4134A"/>
    <w:rsid w:val="00C4176C"/>
    <w:rsid w:val="00C42697"/>
    <w:rsid w:val="00C4271B"/>
    <w:rsid w:val="00C427C7"/>
    <w:rsid w:val="00C43122"/>
    <w:rsid w:val="00C43283"/>
    <w:rsid w:val="00C43D70"/>
    <w:rsid w:val="00C445B4"/>
    <w:rsid w:val="00C45DD7"/>
    <w:rsid w:val="00C45DEB"/>
    <w:rsid w:val="00C469A9"/>
    <w:rsid w:val="00C47F57"/>
    <w:rsid w:val="00C500D5"/>
    <w:rsid w:val="00C5228A"/>
    <w:rsid w:val="00C52BFF"/>
    <w:rsid w:val="00C54157"/>
    <w:rsid w:val="00C54D58"/>
    <w:rsid w:val="00C552E9"/>
    <w:rsid w:val="00C556C8"/>
    <w:rsid w:val="00C55ABD"/>
    <w:rsid w:val="00C56726"/>
    <w:rsid w:val="00C56AF6"/>
    <w:rsid w:val="00C63599"/>
    <w:rsid w:val="00C63F1C"/>
    <w:rsid w:val="00C64507"/>
    <w:rsid w:val="00C6493E"/>
    <w:rsid w:val="00C65773"/>
    <w:rsid w:val="00C65CB6"/>
    <w:rsid w:val="00C65DAD"/>
    <w:rsid w:val="00C65E85"/>
    <w:rsid w:val="00C6648F"/>
    <w:rsid w:val="00C66A0D"/>
    <w:rsid w:val="00C66F67"/>
    <w:rsid w:val="00C67E79"/>
    <w:rsid w:val="00C70735"/>
    <w:rsid w:val="00C71997"/>
    <w:rsid w:val="00C72549"/>
    <w:rsid w:val="00C727ED"/>
    <w:rsid w:val="00C73758"/>
    <w:rsid w:val="00C7379C"/>
    <w:rsid w:val="00C7433E"/>
    <w:rsid w:val="00C74F4B"/>
    <w:rsid w:val="00C75A57"/>
    <w:rsid w:val="00C75BCB"/>
    <w:rsid w:val="00C76EB3"/>
    <w:rsid w:val="00C772EB"/>
    <w:rsid w:val="00C779C3"/>
    <w:rsid w:val="00C77A66"/>
    <w:rsid w:val="00C81183"/>
    <w:rsid w:val="00C814B2"/>
    <w:rsid w:val="00C815CA"/>
    <w:rsid w:val="00C8170E"/>
    <w:rsid w:val="00C818DA"/>
    <w:rsid w:val="00C81FDA"/>
    <w:rsid w:val="00C829B8"/>
    <w:rsid w:val="00C84DA1"/>
    <w:rsid w:val="00C85427"/>
    <w:rsid w:val="00C8554E"/>
    <w:rsid w:val="00C85EE5"/>
    <w:rsid w:val="00C86188"/>
    <w:rsid w:val="00C86A7C"/>
    <w:rsid w:val="00C87986"/>
    <w:rsid w:val="00C87AFE"/>
    <w:rsid w:val="00C912E5"/>
    <w:rsid w:val="00C91B47"/>
    <w:rsid w:val="00C923ED"/>
    <w:rsid w:val="00C93AEE"/>
    <w:rsid w:val="00C9484E"/>
    <w:rsid w:val="00C9491C"/>
    <w:rsid w:val="00C94C62"/>
    <w:rsid w:val="00C9640A"/>
    <w:rsid w:val="00C96B97"/>
    <w:rsid w:val="00C97AF2"/>
    <w:rsid w:val="00CA00ED"/>
    <w:rsid w:val="00CA0A48"/>
    <w:rsid w:val="00CA0EB8"/>
    <w:rsid w:val="00CA2208"/>
    <w:rsid w:val="00CA2FA2"/>
    <w:rsid w:val="00CA32C3"/>
    <w:rsid w:val="00CA3486"/>
    <w:rsid w:val="00CA4306"/>
    <w:rsid w:val="00CA4A41"/>
    <w:rsid w:val="00CA4C64"/>
    <w:rsid w:val="00CA4DA8"/>
    <w:rsid w:val="00CA5510"/>
    <w:rsid w:val="00CA5581"/>
    <w:rsid w:val="00CA6052"/>
    <w:rsid w:val="00CA6302"/>
    <w:rsid w:val="00CA683C"/>
    <w:rsid w:val="00CA6871"/>
    <w:rsid w:val="00CA6D4E"/>
    <w:rsid w:val="00CA6F89"/>
    <w:rsid w:val="00CB03C8"/>
    <w:rsid w:val="00CB0405"/>
    <w:rsid w:val="00CB0DB4"/>
    <w:rsid w:val="00CB1222"/>
    <w:rsid w:val="00CB1760"/>
    <w:rsid w:val="00CB19C2"/>
    <w:rsid w:val="00CB2165"/>
    <w:rsid w:val="00CB2464"/>
    <w:rsid w:val="00CB2940"/>
    <w:rsid w:val="00CB3096"/>
    <w:rsid w:val="00CB30D5"/>
    <w:rsid w:val="00CB37F1"/>
    <w:rsid w:val="00CB4F23"/>
    <w:rsid w:val="00CB5135"/>
    <w:rsid w:val="00CB524A"/>
    <w:rsid w:val="00CB597E"/>
    <w:rsid w:val="00CB5AD1"/>
    <w:rsid w:val="00CB5BF1"/>
    <w:rsid w:val="00CB5C75"/>
    <w:rsid w:val="00CB62F3"/>
    <w:rsid w:val="00CB7A9F"/>
    <w:rsid w:val="00CC0A0C"/>
    <w:rsid w:val="00CC0BF0"/>
    <w:rsid w:val="00CC222B"/>
    <w:rsid w:val="00CC327C"/>
    <w:rsid w:val="00CC3762"/>
    <w:rsid w:val="00CC3C28"/>
    <w:rsid w:val="00CC4E0A"/>
    <w:rsid w:val="00CC515A"/>
    <w:rsid w:val="00CC57AE"/>
    <w:rsid w:val="00CC6CE6"/>
    <w:rsid w:val="00CC7B99"/>
    <w:rsid w:val="00CD08F3"/>
    <w:rsid w:val="00CD0F6F"/>
    <w:rsid w:val="00CD1C72"/>
    <w:rsid w:val="00CD1E34"/>
    <w:rsid w:val="00CD22F3"/>
    <w:rsid w:val="00CD248E"/>
    <w:rsid w:val="00CD2AC4"/>
    <w:rsid w:val="00CD36A2"/>
    <w:rsid w:val="00CD3776"/>
    <w:rsid w:val="00CD3C7E"/>
    <w:rsid w:val="00CD3E4B"/>
    <w:rsid w:val="00CD4B73"/>
    <w:rsid w:val="00CD5ADC"/>
    <w:rsid w:val="00CD62DA"/>
    <w:rsid w:val="00CD6A98"/>
    <w:rsid w:val="00CD7A70"/>
    <w:rsid w:val="00CE004D"/>
    <w:rsid w:val="00CE04E3"/>
    <w:rsid w:val="00CE0967"/>
    <w:rsid w:val="00CE0E8E"/>
    <w:rsid w:val="00CE108F"/>
    <w:rsid w:val="00CE1E33"/>
    <w:rsid w:val="00CE2F07"/>
    <w:rsid w:val="00CE3CD5"/>
    <w:rsid w:val="00CE3E09"/>
    <w:rsid w:val="00CE4930"/>
    <w:rsid w:val="00CE5A5F"/>
    <w:rsid w:val="00CE6892"/>
    <w:rsid w:val="00CE6B2F"/>
    <w:rsid w:val="00CE6CF8"/>
    <w:rsid w:val="00CE7C9A"/>
    <w:rsid w:val="00CF006F"/>
    <w:rsid w:val="00CF11D9"/>
    <w:rsid w:val="00CF2774"/>
    <w:rsid w:val="00CF327B"/>
    <w:rsid w:val="00CF3379"/>
    <w:rsid w:val="00CF4EFC"/>
    <w:rsid w:val="00CF5A07"/>
    <w:rsid w:val="00CF6690"/>
    <w:rsid w:val="00CF69A6"/>
    <w:rsid w:val="00CF6BE4"/>
    <w:rsid w:val="00CF7A30"/>
    <w:rsid w:val="00D00136"/>
    <w:rsid w:val="00D00ED6"/>
    <w:rsid w:val="00D01C1F"/>
    <w:rsid w:val="00D04831"/>
    <w:rsid w:val="00D04DAF"/>
    <w:rsid w:val="00D0557B"/>
    <w:rsid w:val="00D05657"/>
    <w:rsid w:val="00D057FD"/>
    <w:rsid w:val="00D07D44"/>
    <w:rsid w:val="00D07D52"/>
    <w:rsid w:val="00D07E9E"/>
    <w:rsid w:val="00D106A3"/>
    <w:rsid w:val="00D111D0"/>
    <w:rsid w:val="00D117AC"/>
    <w:rsid w:val="00D1265E"/>
    <w:rsid w:val="00D13D3E"/>
    <w:rsid w:val="00D1431B"/>
    <w:rsid w:val="00D14417"/>
    <w:rsid w:val="00D14646"/>
    <w:rsid w:val="00D152A4"/>
    <w:rsid w:val="00D159E2"/>
    <w:rsid w:val="00D1639F"/>
    <w:rsid w:val="00D16EC9"/>
    <w:rsid w:val="00D1714B"/>
    <w:rsid w:val="00D20762"/>
    <w:rsid w:val="00D21A41"/>
    <w:rsid w:val="00D21F34"/>
    <w:rsid w:val="00D22765"/>
    <w:rsid w:val="00D22AEF"/>
    <w:rsid w:val="00D22CDE"/>
    <w:rsid w:val="00D23152"/>
    <w:rsid w:val="00D233DF"/>
    <w:rsid w:val="00D2372F"/>
    <w:rsid w:val="00D247A8"/>
    <w:rsid w:val="00D264CA"/>
    <w:rsid w:val="00D26510"/>
    <w:rsid w:val="00D269E4"/>
    <w:rsid w:val="00D26B05"/>
    <w:rsid w:val="00D3188B"/>
    <w:rsid w:val="00D3316E"/>
    <w:rsid w:val="00D333F7"/>
    <w:rsid w:val="00D36436"/>
    <w:rsid w:val="00D37899"/>
    <w:rsid w:val="00D40135"/>
    <w:rsid w:val="00D4097D"/>
    <w:rsid w:val="00D42C31"/>
    <w:rsid w:val="00D43324"/>
    <w:rsid w:val="00D44963"/>
    <w:rsid w:val="00D4544D"/>
    <w:rsid w:val="00D45539"/>
    <w:rsid w:val="00D4553F"/>
    <w:rsid w:val="00D45B15"/>
    <w:rsid w:val="00D45D6B"/>
    <w:rsid w:val="00D45DC1"/>
    <w:rsid w:val="00D45E0C"/>
    <w:rsid w:val="00D45E97"/>
    <w:rsid w:val="00D46109"/>
    <w:rsid w:val="00D46499"/>
    <w:rsid w:val="00D4679D"/>
    <w:rsid w:val="00D46D31"/>
    <w:rsid w:val="00D5012B"/>
    <w:rsid w:val="00D5035B"/>
    <w:rsid w:val="00D50989"/>
    <w:rsid w:val="00D51B00"/>
    <w:rsid w:val="00D51DB9"/>
    <w:rsid w:val="00D52745"/>
    <w:rsid w:val="00D53888"/>
    <w:rsid w:val="00D538F9"/>
    <w:rsid w:val="00D53E61"/>
    <w:rsid w:val="00D54E80"/>
    <w:rsid w:val="00D551DD"/>
    <w:rsid w:val="00D56237"/>
    <w:rsid w:val="00D565BB"/>
    <w:rsid w:val="00D57331"/>
    <w:rsid w:val="00D6021F"/>
    <w:rsid w:val="00D6103C"/>
    <w:rsid w:val="00D626A0"/>
    <w:rsid w:val="00D62C7E"/>
    <w:rsid w:val="00D63AED"/>
    <w:rsid w:val="00D63D30"/>
    <w:rsid w:val="00D6470B"/>
    <w:rsid w:val="00D6476C"/>
    <w:rsid w:val="00D64BFA"/>
    <w:rsid w:val="00D669D9"/>
    <w:rsid w:val="00D66BA0"/>
    <w:rsid w:val="00D66C01"/>
    <w:rsid w:val="00D70BCE"/>
    <w:rsid w:val="00D715E8"/>
    <w:rsid w:val="00D71D8A"/>
    <w:rsid w:val="00D72A28"/>
    <w:rsid w:val="00D73284"/>
    <w:rsid w:val="00D735C9"/>
    <w:rsid w:val="00D73ED2"/>
    <w:rsid w:val="00D74139"/>
    <w:rsid w:val="00D7444C"/>
    <w:rsid w:val="00D746A4"/>
    <w:rsid w:val="00D748F6"/>
    <w:rsid w:val="00D760E3"/>
    <w:rsid w:val="00D76A1A"/>
    <w:rsid w:val="00D76A87"/>
    <w:rsid w:val="00D7735F"/>
    <w:rsid w:val="00D7789A"/>
    <w:rsid w:val="00D80A24"/>
    <w:rsid w:val="00D80DA1"/>
    <w:rsid w:val="00D81297"/>
    <w:rsid w:val="00D818A9"/>
    <w:rsid w:val="00D8228B"/>
    <w:rsid w:val="00D8264F"/>
    <w:rsid w:val="00D82A70"/>
    <w:rsid w:val="00D82AAB"/>
    <w:rsid w:val="00D83835"/>
    <w:rsid w:val="00D847C6"/>
    <w:rsid w:val="00D84A51"/>
    <w:rsid w:val="00D85921"/>
    <w:rsid w:val="00D86718"/>
    <w:rsid w:val="00D86942"/>
    <w:rsid w:val="00D91C03"/>
    <w:rsid w:val="00D92193"/>
    <w:rsid w:val="00D92F5F"/>
    <w:rsid w:val="00D935D1"/>
    <w:rsid w:val="00D94EEA"/>
    <w:rsid w:val="00D9509F"/>
    <w:rsid w:val="00D964AA"/>
    <w:rsid w:val="00D96AB4"/>
    <w:rsid w:val="00DA0487"/>
    <w:rsid w:val="00DA0546"/>
    <w:rsid w:val="00DA29B8"/>
    <w:rsid w:val="00DA2ABF"/>
    <w:rsid w:val="00DA2C96"/>
    <w:rsid w:val="00DA3396"/>
    <w:rsid w:val="00DA374C"/>
    <w:rsid w:val="00DA433E"/>
    <w:rsid w:val="00DA447C"/>
    <w:rsid w:val="00DA632F"/>
    <w:rsid w:val="00DA760C"/>
    <w:rsid w:val="00DA7866"/>
    <w:rsid w:val="00DB0B52"/>
    <w:rsid w:val="00DB1250"/>
    <w:rsid w:val="00DB15A9"/>
    <w:rsid w:val="00DB19D3"/>
    <w:rsid w:val="00DB2C2C"/>
    <w:rsid w:val="00DB32AD"/>
    <w:rsid w:val="00DB32D8"/>
    <w:rsid w:val="00DB346D"/>
    <w:rsid w:val="00DB39D8"/>
    <w:rsid w:val="00DB4F9C"/>
    <w:rsid w:val="00DB58A4"/>
    <w:rsid w:val="00DB63CA"/>
    <w:rsid w:val="00DB6EA5"/>
    <w:rsid w:val="00DB6F2C"/>
    <w:rsid w:val="00DB7389"/>
    <w:rsid w:val="00DC069D"/>
    <w:rsid w:val="00DC06E4"/>
    <w:rsid w:val="00DC08FB"/>
    <w:rsid w:val="00DC0FBA"/>
    <w:rsid w:val="00DC1DFB"/>
    <w:rsid w:val="00DC1F58"/>
    <w:rsid w:val="00DC2390"/>
    <w:rsid w:val="00DC2729"/>
    <w:rsid w:val="00DC2C0E"/>
    <w:rsid w:val="00DC2DDF"/>
    <w:rsid w:val="00DC2FB8"/>
    <w:rsid w:val="00DC4098"/>
    <w:rsid w:val="00DC4F78"/>
    <w:rsid w:val="00DD1A34"/>
    <w:rsid w:val="00DD1CE8"/>
    <w:rsid w:val="00DD2225"/>
    <w:rsid w:val="00DD2801"/>
    <w:rsid w:val="00DD2FCE"/>
    <w:rsid w:val="00DD30B1"/>
    <w:rsid w:val="00DD323A"/>
    <w:rsid w:val="00DD32EA"/>
    <w:rsid w:val="00DD3D6E"/>
    <w:rsid w:val="00DD5427"/>
    <w:rsid w:val="00DD5AFA"/>
    <w:rsid w:val="00DD7FEB"/>
    <w:rsid w:val="00DE06C5"/>
    <w:rsid w:val="00DE148E"/>
    <w:rsid w:val="00DE20B2"/>
    <w:rsid w:val="00DE40D6"/>
    <w:rsid w:val="00DE44EA"/>
    <w:rsid w:val="00DE4C53"/>
    <w:rsid w:val="00DE59EA"/>
    <w:rsid w:val="00DE5A6F"/>
    <w:rsid w:val="00DE5F1D"/>
    <w:rsid w:val="00DE642E"/>
    <w:rsid w:val="00DE78F0"/>
    <w:rsid w:val="00DF1150"/>
    <w:rsid w:val="00DF139D"/>
    <w:rsid w:val="00DF1CE4"/>
    <w:rsid w:val="00DF1DA5"/>
    <w:rsid w:val="00DF1E3B"/>
    <w:rsid w:val="00DF2041"/>
    <w:rsid w:val="00DF25ED"/>
    <w:rsid w:val="00DF283C"/>
    <w:rsid w:val="00DF355E"/>
    <w:rsid w:val="00DF4530"/>
    <w:rsid w:val="00DF4C10"/>
    <w:rsid w:val="00DF5D39"/>
    <w:rsid w:val="00DF5DF7"/>
    <w:rsid w:val="00DF67B0"/>
    <w:rsid w:val="00E00CDC"/>
    <w:rsid w:val="00E00D8E"/>
    <w:rsid w:val="00E01316"/>
    <w:rsid w:val="00E01BD5"/>
    <w:rsid w:val="00E01DB1"/>
    <w:rsid w:val="00E02A9A"/>
    <w:rsid w:val="00E037AB"/>
    <w:rsid w:val="00E03C84"/>
    <w:rsid w:val="00E03FA6"/>
    <w:rsid w:val="00E040A4"/>
    <w:rsid w:val="00E0485E"/>
    <w:rsid w:val="00E0486C"/>
    <w:rsid w:val="00E04CC8"/>
    <w:rsid w:val="00E07395"/>
    <w:rsid w:val="00E10155"/>
    <w:rsid w:val="00E10259"/>
    <w:rsid w:val="00E10C17"/>
    <w:rsid w:val="00E11272"/>
    <w:rsid w:val="00E11FD5"/>
    <w:rsid w:val="00E12EF6"/>
    <w:rsid w:val="00E13B76"/>
    <w:rsid w:val="00E1497E"/>
    <w:rsid w:val="00E15775"/>
    <w:rsid w:val="00E15B09"/>
    <w:rsid w:val="00E179C8"/>
    <w:rsid w:val="00E17F17"/>
    <w:rsid w:val="00E20364"/>
    <w:rsid w:val="00E214D1"/>
    <w:rsid w:val="00E227E4"/>
    <w:rsid w:val="00E230AF"/>
    <w:rsid w:val="00E243CD"/>
    <w:rsid w:val="00E24558"/>
    <w:rsid w:val="00E248F4"/>
    <w:rsid w:val="00E25751"/>
    <w:rsid w:val="00E257FB"/>
    <w:rsid w:val="00E2596F"/>
    <w:rsid w:val="00E25C2F"/>
    <w:rsid w:val="00E26042"/>
    <w:rsid w:val="00E2605D"/>
    <w:rsid w:val="00E273BE"/>
    <w:rsid w:val="00E2783F"/>
    <w:rsid w:val="00E27A8C"/>
    <w:rsid w:val="00E27D0C"/>
    <w:rsid w:val="00E27D7D"/>
    <w:rsid w:val="00E27DED"/>
    <w:rsid w:val="00E27EBD"/>
    <w:rsid w:val="00E30B00"/>
    <w:rsid w:val="00E31151"/>
    <w:rsid w:val="00E31B45"/>
    <w:rsid w:val="00E33639"/>
    <w:rsid w:val="00E3375B"/>
    <w:rsid w:val="00E33CF9"/>
    <w:rsid w:val="00E34101"/>
    <w:rsid w:val="00E343E0"/>
    <w:rsid w:val="00E344A6"/>
    <w:rsid w:val="00E34B19"/>
    <w:rsid w:val="00E352CE"/>
    <w:rsid w:val="00E352D7"/>
    <w:rsid w:val="00E356CD"/>
    <w:rsid w:val="00E361AA"/>
    <w:rsid w:val="00E366CB"/>
    <w:rsid w:val="00E36BD0"/>
    <w:rsid w:val="00E36EE2"/>
    <w:rsid w:val="00E36EF5"/>
    <w:rsid w:val="00E373AB"/>
    <w:rsid w:val="00E37CAC"/>
    <w:rsid w:val="00E4011E"/>
    <w:rsid w:val="00E40300"/>
    <w:rsid w:val="00E40CA4"/>
    <w:rsid w:val="00E412D6"/>
    <w:rsid w:val="00E42147"/>
    <w:rsid w:val="00E4248F"/>
    <w:rsid w:val="00E42E23"/>
    <w:rsid w:val="00E432CC"/>
    <w:rsid w:val="00E4418D"/>
    <w:rsid w:val="00E447FF"/>
    <w:rsid w:val="00E44EF0"/>
    <w:rsid w:val="00E455F9"/>
    <w:rsid w:val="00E46634"/>
    <w:rsid w:val="00E47806"/>
    <w:rsid w:val="00E506FB"/>
    <w:rsid w:val="00E50DC5"/>
    <w:rsid w:val="00E51387"/>
    <w:rsid w:val="00E516DC"/>
    <w:rsid w:val="00E539E4"/>
    <w:rsid w:val="00E53AA6"/>
    <w:rsid w:val="00E54BFA"/>
    <w:rsid w:val="00E55312"/>
    <w:rsid w:val="00E553F7"/>
    <w:rsid w:val="00E55BF0"/>
    <w:rsid w:val="00E55E69"/>
    <w:rsid w:val="00E56328"/>
    <w:rsid w:val="00E5678D"/>
    <w:rsid w:val="00E56CA3"/>
    <w:rsid w:val="00E56DE0"/>
    <w:rsid w:val="00E57039"/>
    <w:rsid w:val="00E61283"/>
    <w:rsid w:val="00E62111"/>
    <w:rsid w:val="00E62AFA"/>
    <w:rsid w:val="00E63272"/>
    <w:rsid w:val="00E63C55"/>
    <w:rsid w:val="00E63F01"/>
    <w:rsid w:val="00E6516D"/>
    <w:rsid w:val="00E66D42"/>
    <w:rsid w:val="00E66EC1"/>
    <w:rsid w:val="00E67057"/>
    <w:rsid w:val="00E67337"/>
    <w:rsid w:val="00E702F3"/>
    <w:rsid w:val="00E70394"/>
    <w:rsid w:val="00E70726"/>
    <w:rsid w:val="00E7162E"/>
    <w:rsid w:val="00E71F36"/>
    <w:rsid w:val="00E72409"/>
    <w:rsid w:val="00E7385E"/>
    <w:rsid w:val="00E73D3C"/>
    <w:rsid w:val="00E753CE"/>
    <w:rsid w:val="00E765A4"/>
    <w:rsid w:val="00E766FC"/>
    <w:rsid w:val="00E76BC5"/>
    <w:rsid w:val="00E7709E"/>
    <w:rsid w:val="00E771F3"/>
    <w:rsid w:val="00E7783B"/>
    <w:rsid w:val="00E80A60"/>
    <w:rsid w:val="00E8153B"/>
    <w:rsid w:val="00E82522"/>
    <w:rsid w:val="00E8366F"/>
    <w:rsid w:val="00E8488C"/>
    <w:rsid w:val="00E85CFF"/>
    <w:rsid w:val="00E86089"/>
    <w:rsid w:val="00E86BD4"/>
    <w:rsid w:val="00E87E7D"/>
    <w:rsid w:val="00E900E0"/>
    <w:rsid w:val="00E91092"/>
    <w:rsid w:val="00E9138A"/>
    <w:rsid w:val="00E92D6F"/>
    <w:rsid w:val="00E940A2"/>
    <w:rsid w:val="00E95342"/>
    <w:rsid w:val="00E95B76"/>
    <w:rsid w:val="00E9692F"/>
    <w:rsid w:val="00E9715C"/>
    <w:rsid w:val="00E975C3"/>
    <w:rsid w:val="00EA0889"/>
    <w:rsid w:val="00EA23FB"/>
    <w:rsid w:val="00EA2E75"/>
    <w:rsid w:val="00EA3398"/>
    <w:rsid w:val="00EA368A"/>
    <w:rsid w:val="00EA36BE"/>
    <w:rsid w:val="00EA383D"/>
    <w:rsid w:val="00EA3D25"/>
    <w:rsid w:val="00EA3EFE"/>
    <w:rsid w:val="00EA515F"/>
    <w:rsid w:val="00EA62C2"/>
    <w:rsid w:val="00EA722F"/>
    <w:rsid w:val="00EB0872"/>
    <w:rsid w:val="00EB1130"/>
    <w:rsid w:val="00EB11F3"/>
    <w:rsid w:val="00EB1394"/>
    <w:rsid w:val="00EB200B"/>
    <w:rsid w:val="00EB231D"/>
    <w:rsid w:val="00EB26E7"/>
    <w:rsid w:val="00EB2CE6"/>
    <w:rsid w:val="00EB4705"/>
    <w:rsid w:val="00EB48BC"/>
    <w:rsid w:val="00EB56B3"/>
    <w:rsid w:val="00EB5B34"/>
    <w:rsid w:val="00EB6DC4"/>
    <w:rsid w:val="00EB6F32"/>
    <w:rsid w:val="00EC007B"/>
    <w:rsid w:val="00EC0C81"/>
    <w:rsid w:val="00EC342B"/>
    <w:rsid w:val="00EC417E"/>
    <w:rsid w:val="00EC4609"/>
    <w:rsid w:val="00EC4766"/>
    <w:rsid w:val="00EC49CF"/>
    <w:rsid w:val="00EC5321"/>
    <w:rsid w:val="00EC7608"/>
    <w:rsid w:val="00EC7F7D"/>
    <w:rsid w:val="00ED011B"/>
    <w:rsid w:val="00ED0640"/>
    <w:rsid w:val="00ED10B1"/>
    <w:rsid w:val="00ED2397"/>
    <w:rsid w:val="00ED2D34"/>
    <w:rsid w:val="00ED3413"/>
    <w:rsid w:val="00ED3DA7"/>
    <w:rsid w:val="00ED4B7D"/>
    <w:rsid w:val="00ED5AE6"/>
    <w:rsid w:val="00ED5B5F"/>
    <w:rsid w:val="00ED5D85"/>
    <w:rsid w:val="00ED756A"/>
    <w:rsid w:val="00EE0A02"/>
    <w:rsid w:val="00EE297F"/>
    <w:rsid w:val="00EE2D06"/>
    <w:rsid w:val="00EE2D99"/>
    <w:rsid w:val="00EE4BF4"/>
    <w:rsid w:val="00EE5B86"/>
    <w:rsid w:val="00EE5CD9"/>
    <w:rsid w:val="00EE6762"/>
    <w:rsid w:val="00EF0769"/>
    <w:rsid w:val="00EF0BAD"/>
    <w:rsid w:val="00EF140F"/>
    <w:rsid w:val="00EF1DE3"/>
    <w:rsid w:val="00EF308B"/>
    <w:rsid w:val="00EF4853"/>
    <w:rsid w:val="00EF5FA0"/>
    <w:rsid w:val="00EF6629"/>
    <w:rsid w:val="00EF6985"/>
    <w:rsid w:val="00EF73FE"/>
    <w:rsid w:val="00EF770C"/>
    <w:rsid w:val="00EF79E0"/>
    <w:rsid w:val="00F01691"/>
    <w:rsid w:val="00F02240"/>
    <w:rsid w:val="00F02CFB"/>
    <w:rsid w:val="00F03942"/>
    <w:rsid w:val="00F040D0"/>
    <w:rsid w:val="00F043BA"/>
    <w:rsid w:val="00F0547B"/>
    <w:rsid w:val="00F06993"/>
    <w:rsid w:val="00F071DD"/>
    <w:rsid w:val="00F07CF1"/>
    <w:rsid w:val="00F108F8"/>
    <w:rsid w:val="00F10C11"/>
    <w:rsid w:val="00F10EDB"/>
    <w:rsid w:val="00F11EDC"/>
    <w:rsid w:val="00F1221F"/>
    <w:rsid w:val="00F123B5"/>
    <w:rsid w:val="00F132EC"/>
    <w:rsid w:val="00F13CC2"/>
    <w:rsid w:val="00F1572E"/>
    <w:rsid w:val="00F1654F"/>
    <w:rsid w:val="00F17571"/>
    <w:rsid w:val="00F17652"/>
    <w:rsid w:val="00F178FD"/>
    <w:rsid w:val="00F17E7B"/>
    <w:rsid w:val="00F17F2C"/>
    <w:rsid w:val="00F20007"/>
    <w:rsid w:val="00F20195"/>
    <w:rsid w:val="00F2019C"/>
    <w:rsid w:val="00F20257"/>
    <w:rsid w:val="00F2036E"/>
    <w:rsid w:val="00F20DC4"/>
    <w:rsid w:val="00F2163C"/>
    <w:rsid w:val="00F21E0E"/>
    <w:rsid w:val="00F2301D"/>
    <w:rsid w:val="00F24A01"/>
    <w:rsid w:val="00F24AB5"/>
    <w:rsid w:val="00F25180"/>
    <w:rsid w:val="00F254E2"/>
    <w:rsid w:val="00F26189"/>
    <w:rsid w:val="00F261D0"/>
    <w:rsid w:val="00F263F4"/>
    <w:rsid w:val="00F2643D"/>
    <w:rsid w:val="00F26569"/>
    <w:rsid w:val="00F27837"/>
    <w:rsid w:val="00F27F5A"/>
    <w:rsid w:val="00F303FD"/>
    <w:rsid w:val="00F30508"/>
    <w:rsid w:val="00F30F47"/>
    <w:rsid w:val="00F31403"/>
    <w:rsid w:val="00F32BA1"/>
    <w:rsid w:val="00F3482B"/>
    <w:rsid w:val="00F3581F"/>
    <w:rsid w:val="00F371B6"/>
    <w:rsid w:val="00F376CF"/>
    <w:rsid w:val="00F40008"/>
    <w:rsid w:val="00F40A44"/>
    <w:rsid w:val="00F40BF2"/>
    <w:rsid w:val="00F41727"/>
    <w:rsid w:val="00F42130"/>
    <w:rsid w:val="00F4246B"/>
    <w:rsid w:val="00F42926"/>
    <w:rsid w:val="00F42D49"/>
    <w:rsid w:val="00F43A63"/>
    <w:rsid w:val="00F440E0"/>
    <w:rsid w:val="00F444CF"/>
    <w:rsid w:val="00F44EB2"/>
    <w:rsid w:val="00F44FA9"/>
    <w:rsid w:val="00F45A6A"/>
    <w:rsid w:val="00F45D4D"/>
    <w:rsid w:val="00F4699C"/>
    <w:rsid w:val="00F5047B"/>
    <w:rsid w:val="00F51089"/>
    <w:rsid w:val="00F51DE5"/>
    <w:rsid w:val="00F5204B"/>
    <w:rsid w:val="00F53A25"/>
    <w:rsid w:val="00F53D3C"/>
    <w:rsid w:val="00F5593E"/>
    <w:rsid w:val="00F5637C"/>
    <w:rsid w:val="00F565C6"/>
    <w:rsid w:val="00F60351"/>
    <w:rsid w:val="00F60738"/>
    <w:rsid w:val="00F60F27"/>
    <w:rsid w:val="00F61187"/>
    <w:rsid w:val="00F61DF8"/>
    <w:rsid w:val="00F628FF"/>
    <w:rsid w:val="00F634C6"/>
    <w:rsid w:val="00F63F38"/>
    <w:rsid w:val="00F644FF"/>
    <w:rsid w:val="00F65579"/>
    <w:rsid w:val="00F65E4F"/>
    <w:rsid w:val="00F66F90"/>
    <w:rsid w:val="00F66FDD"/>
    <w:rsid w:val="00F700AA"/>
    <w:rsid w:val="00F70904"/>
    <w:rsid w:val="00F709EC"/>
    <w:rsid w:val="00F715AD"/>
    <w:rsid w:val="00F72705"/>
    <w:rsid w:val="00F73341"/>
    <w:rsid w:val="00F75180"/>
    <w:rsid w:val="00F77E27"/>
    <w:rsid w:val="00F77FDB"/>
    <w:rsid w:val="00F80762"/>
    <w:rsid w:val="00F80C8C"/>
    <w:rsid w:val="00F80CCA"/>
    <w:rsid w:val="00F8274F"/>
    <w:rsid w:val="00F846C2"/>
    <w:rsid w:val="00F85EA4"/>
    <w:rsid w:val="00F8627B"/>
    <w:rsid w:val="00F865F0"/>
    <w:rsid w:val="00F866B9"/>
    <w:rsid w:val="00F866E1"/>
    <w:rsid w:val="00F87B73"/>
    <w:rsid w:val="00F90197"/>
    <w:rsid w:val="00F90541"/>
    <w:rsid w:val="00F915B9"/>
    <w:rsid w:val="00F927EF"/>
    <w:rsid w:val="00F943B7"/>
    <w:rsid w:val="00F94442"/>
    <w:rsid w:val="00F95637"/>
    <w:rsid w:val="00F95DE7"/>
    <w:rsid w:val="00F96612"/>
    <w:rsid w:val="00FA05A8"/>
    <w:rsid w:val="00FA0985"/>
    <w:rsid w:val="00FA0A50"/>
    <w:rsid w:val="00FA11F1"/>
    <w:rsid w:val="00FA12C8"/>
    <w:rsid w:val="00FA2CDF"/>
    <w:rsid w:val="00FA3824"/>
    <w:rsid w:val="00FA3C99"/>
    <w:rsid w:val="00FA43AB"/>
    <w:rsid w:val="00FA441C"/>
    <w:rsid w:val="00FA4BAE"/>
    <w:rsid w:val="00FA64CC"/>
    <w:rsid w:val="00FA69ED"/>
    <w:rsid w:val="00FA6B1B"/>
    <w:rsid w:val="00FA6D3C"/>
    <w:rsid w:val="00FA6DF2"/>
    <w:rsid w:val="00FA7C44"/>
    <w:rsid w:val="00FA7DD1"/>
    <w:rsid w:val="00FB107B"/>
    <w:rsid w:val="00FB23D3"/>
    <w:rsid w:val="00FB2A3B"/>
    <w:rsid w:val="00FB2CE5"/>
    <w:rsid w:val="00FB2E23"/>
    <w:rsid w:val="00FB33BD"/>
    <w:rsid w:val="00FB37B4"/>
    <w:rsid w:val="00FB40B3"/>
    <w:rsid w:val="00FB4C9F"/>
    <w:rsid w:val="00FB5967"/>
    <w:rsid w:val="00FB5A98"/>
    <w:rsid w:val="00FB62CA"/>
    <w:rsid w:val="00FB637A"/>
    <w:rsid w:val="00FB644C"/>
    <w:rsid w:val="00FB6635"/>
    <w:rsid w:val="00FB67E4"/>
    <w:rsid w:val="00FB6FF5"/>
    <w:rsid w:val="00FB7A72"/>
    <w:rsid w:val="00FC1FEB"/>
    <w:rsid w:val="00FC22F0"/>
    <w:rsid w:val="00FC26B4"/>
    <w:rsid w:val="00FC2C63"/>
    <w:rsid w:val="00FC2D86"/>
    <w:rsid w:val="00FC340D"/>
    <w:rsid w:val="00FC3F61"/>
    <w:rsid w:val="00FC43D4"/>
    <w:rsid w:val="00FC526E"/>
    <w:rsid w:val="00FC5E13"/>
    <w:rsid w:val="00FC78F4"/>
    <w:rsid w:val="00FD0B44"/>
    <w:rsid w:val="00FD0D9D"/>
    <w:rsid w:val="00FD1AB7"/>
    <w:rsid w:val="00FD2649"/>
    <w:rsid w:val="00FD3104"/>
    <w:rsid w:val="00FD393F"/>
    <w:rsid w:val="00FD3A5C"/>
    <w:rsid w:val="00FD3CFF"/>
    <w:rsid w:val="00FD442B"/>
    <w:rsid w:val="00FD4580"/>
    <w:rsid w:val="00FD4DBC"/>
    <w:rsid w:val="00FD55E6"/>
    <w:rsid w:val="00FD5A02"/>
    <w:rsid w:val="00FD6518"/>
    <w:rsid w:val="00FD6B66"/>
    <w:rsid w:val="00FD6CE6"/>
    <w:rsid w:val="00FD6E13"/>
    <w:rsid w:val="00FD7174"/>
    <w:rsid w:val="00FD7F67"/>
    <w:rsid w:val="00FE10E7"/>
    <w:rsid w:val="00FE1551"/>
    <w:rsid w:val="00FE1574"/>
    <w:rsid w:val="00FE1646"/>
    <w:rsid w:val="00FE28B0"/>
    <w:rsid w:val="00FE3DF7"/>
    <w:rsid w:val="00FE4209"/>
    <w:rsid w:val="00FE4B9A"/>
    <w:rsid w:val="00FE4F7C"/>
    <w:rsid w:val="00FE5709"/>
    <w:rsid w:val="00FE5799"/>
    <w:rsid w:val="00FE6801"/>
    <w:rsid w:val="00FE768A"/>
    <w:rsid w:val="00FF016A"/>
    <w:rsid w:val="00FF1A71"/>
    <w:rsid w:val="00FF37CE"/>
    <w:rsid w:val="00FF4947"/>
    <w:rsid w:val="00FF5B77"/>
    <w:rsid w:val="00FF63FB"/>
    <w:rsid w:val="00FF6905"/>
    <w:rsid w:val="00FF6C0A"/>
    <w:rsid w:val="00FF6D04"/>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annotation text" w:uiPriority="99"/>
    <w:lsdException w:name="head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uiPriority w:val="9"/>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uiPriority w:val="9"/>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uiPriority w:val="99"/>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uiPriority w:val="99"/>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uiPriority w:val="99"/>
    <w:qFormat/>
    <w:rsid w:val="00EF79E0"/>
    <w:pPr>
      <w:keepNext/>
      <w:autoSpaceDE w:val="0"/>
      <w:ind w:right="-144"/>
      <w:jc w:val="center"/>
      <w:outlineLvl w:val="4"/>
    </w:pPr>
    <w:rPr>
      <w:rFonts w:ascii="Arial" w:hAnsi="Arial" w:cs="Arial"/>
      <w:b/>
      <w:bCs/>
    </w:rPr>
  </w:style>
  <w:style w:type="paragraph" w:styleId="Ttulo6">
    <w:name w:val="heading 6"/>
    <w:basedOn w:val="Normal"/>
    <w:next w:val="Normal"/>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uiPriority w:val="99"/>
    <w:qFormat/>
    <w:rsid w:val="00EF79E0"/>
    <w:pPr>
      <w:keepNext/>
      <w:jc w:val="center"/>
      <w:outlineLvl w:val="6"/>
    </w:pPr>
    <w:rPr>
      <w:rFonts w:ascii="Arial" w:hAnsi="Arial" w:cs="Arial"/>
      <w:b/>
      <w:bCs/>
      <w:sz w:val="16"/>
      <w:szCs w:val="16"/>
    </w:rPr>
  </w:style>
  <w:style w:type="paragraph" w:styleId="Ttulo8">
    <w:name w:val="heading 8"/>
    <w:basedOn w:val="Normal"/>
    <w:next w:val="Normal"/>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Char,Section Heading Char"/>
    <w:basedOn w:val="Fontepargpadro"/>
    <w:link w:val="Ttulo1"/>
    <w:uiPriority w:val="9"/>
    <w:rsid w:val="006C39CA"/>
    <w:rPr>
      <w:rFonts w:eastAsia="Arial Unicode MS"/>
      <w:b/>
      <w:sz w:val="28"/>
    </w:rPr>
  </w:style>
  <w:style w:type="paragraph" w:customStyle="1" w:styleId="Default">
    <w:name w:val="Default"/>
    <w:rsid w:val="00EF79E0"/>
    <w:pPr>
      <w:autoSpaceDE w:val="0"/>
      <w:autoSpaceDN w:val="0"/>
      <w:adjustRightInd w:val="0"/>
    </w:pPr>
    <w:rPr>
      <w:rFonts w:ascii="Arial" w:hAnsi="Arial" w:cs="Arial"/>
      <w:color w:val="000000"/>
      <w:sz w:val="24"/>
      <w:szCs w:val="24"/>
    </w:rPr>
  </w:style>
  <w:style w:type="character" w:customStyle="1" w:styleId="Ttulo2Char">
    <w:name w:val="Título 2 Char"/>
    <w:aliases w:val="Reset numbering Char"/>
    <w:basedOn w:val="Fontepargpadro"/>
    <w:link w:val="Ttulo2"/>
    <w:uiPriority w:val="9"/>
    <w:locked/>
    <w:rsid w:val="00AC0DD0"/>
    <w:rPr>
      <w:rFonts w:ascii="Arial" w:hAnsi="Arial"/>
      <w:szCs w:val="24"/>
      <w:lang w:val="pt-BR" w:eastAsia="pt-BR" w:bidi="ar-SA"/>
    </w:rPr>
  </w:style>
  <w:style w:type="character" w:customStyle="1" w:styleId="Ttulo3Char">
    <w:name w:val="Título 3 Char"/>
    <w:aliases w:val="Minor Char,Level 1 - 1 Char,h3 Char,subhead Char,1. Char,TextProp Char,3 Char"/>
    <w:basedOn w:val="Fontepargpadro"/>
    <w:link w:val="Ttulo3"/>
    <w:uiPriority w:val="99"/>
    <w:rsid w:val="00370041"/>
    <w:rPr>
      <w:b/>
      <w:bCs/>
      <w:color w:val="050505"/>
      <w:sz w:val="24"/>
      <w:szCs w:val="24"/>
    </w:rPr>
  </w:style>
  <w:style w:type="character" w:customStyle="1" w:styleId="Ttulo4Char">
    <w:name w:val="Título 4 Char"/>
    <w:aliases w:val="Sub-Minor Char,Level 2 - a Char,h4 Char,h41 Char,h42 Char,h411 Char,h43 Char,h412 Char"/>
    <w:basedOn w:val="Fontepargpadro"/>
    <w:link w:val="Ttulo4"/>
    <w:uiPriority w:val="99"/>
    <w:rsid w:val="00294249"/>
    <w:rPr>
      <w:rFonts w:ascii="Arial" w:hAnsi="Arial" w:cs="Arial"/>
      <w:b/>
      <w:bCs/>
      <w:color w:val="0F0F0F"/>
      <w:sz w:val="24"/>
      <w:szCs w:val="16"/>
    </w:rPr>
  </w:style>
  <w:style w:type="character" w:customStyle="1" w:styleId="Ttulo5Char">
    <w:name w:val="Título 5 Char"/>
    <w:aliases w:val="Level 3 - i Char"/>
    <w:basedOn w:val="Fontepargpadro"/>
    <w:link w:val="Ttulo5"/>
    <w:uiPriority w:val="99"/>
    <w:rsid w:val="00370041"/>
    <w:rPr>
      <w:rFonts w:ascii="Arial" w:hAnsi="Arial" w:cs="Arial"/>
      <w:b/>
      <w:bCs/>
      <w:sz w:val="24"/>
      <w:szCs w:val="24"/>
    </w:rPr>
  </w:style>
  <w:style w:type="character" w:customStyle="1" w:styleId="Ttulo7Char">
    <w:name w:val="Título 7 Char"/>
    <w:basedOn w:val="Fontepargpadro"/>
    <w:link w:val="Ttulo7"/>
    <w:uiPriority w:val="99"/>
    <w:rsid w:val="00370041"/>
    <w:rPr>
      <w:rFonts w:ascii="Arial" w:hAnsi="Arial" w:cs="Arial"/>
      <w:b/>
      <w:bCs/>
      <w:sz w:val="16"/>
      <w:szCs w:val="16"/>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character" w:customStyle="1" w:styleId="CabealhoChar">
    <w:name w:val="Cabeçalho Char"/>
    <w:basedOn w:val="Fontepargpadro"/>
    <w:link w:val="Cabealho"/>
    <w:uiPriority w:val="99"/>
    <w:rsid w:val="009D12E6"/>
    <w:rPr>
      <w:sz w:val="24"/>
      <w:szCs w:val="24"/>
    </w:rPr>
  </w:style>
  <w:style w:type="paragraph" w:styleId="Rodap">
    <w:name w:val="footer"/>
    <w:basedOn w:val="Normal"/>
    <w:link w:val="RodapChar"/>
    <w:rsid w:val="00EF79E0"/>
    <w:pPr>
      <w:tabs>
        <w:tab w:val="center" w:pos="4419"/>
        <w:tab w:val="right" w:pos="8838"/>
      </w:tabs>
    </w:pPr>
  </w:style>
  <w:style w:type="character" w:customStyle="1" w:styleId="RodapChar">
    <w:name w:val="Rodapé Char"/>
    <w:basedOn w:val="Fontepargpadro"/>
    <w:link w:val="Rodap"/>
    <w:rsid w:val="006C39CA"/>
    <w:rPr>
      <w:sz w:val="24"/>
      <w:szCs w:val="24"/>
    </w:r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character" w:customStyle="1" w:styleId="TtuloChar">
    <w:name w:val="Título Char"/>
    <w:basedOn w:val="Fontepargpadro"/>
    <w:link w:val="Ttulo"/>
    <w:uiPriority w:val="10"/>
    <w:locked/>
    <w:rsid w:val="004A027F"/>
    <w:rPr>
      <w:b/>
      <w:bCs/>
      <w:color w:val="050505"/>
      <w:sz w:val="24"/>
      <w:szCs w:val="24"/>
    </w:rPr>
  </w:style>
  <w:style w:type="paragraph" w:styleId="Corpodetexto3">
    <w:name w:val="Body Text 3"/>
    <w:basedOn w:val="Normal"/>
    <w:rsid w:val="00EF79E0"/>
    <w:pPr>
      <w:autoSpaceDE w:val="0"/>
      <w:jc w:val="both"/>
    </w:pPr>
    <w:rPr>
      <w:color w:val="050505"/>
      <w:sz w:val="26"/>
    </w:rPr>
  </w:style>
  <w:style w:type="paragraph" w:styleId="Corpodetexto">
    <w:name w:val="Body Text"/>
    <w:basedOn w:val="Normal"/>
    <w:link w:val="CorpodetextoChar"/>
    <w:uiPriority w:val="99"/>
    <w:rsid w:val="00EF79E0"/>
    <w:pPr>
      <w:jc w:val="both"/>
    </w:pPr>
  </w:style>
  <w:style w:type="character" w:customStyle="1" w:styleId="CorpodetextoChar">
    <w:name w:val="Corpo de texto Char"/>
    <w:basedOn w:val="Fontepargpadro"/>
    <w:link w:val="Corpodetexto"/>
    <w:uiPriority w:val="99"/>
    <w:rsid w:val="006C39CA"/>
    <w:rPr>
      <w:sz w:val="24"/>
      <w:szCs w:val="24"/>
    </w:rPr>
  </w:style>
  <w:style w:type="paragraph" w:styleId="Recuodecorpodetexto2">
    <w:name w:val="Body Text Indent 2"/>
    <w:basedOn w:val="Normal"/>
    <w:link w:val="Recuodecorpodetexto2Char"/>
    <w:uiPriority w:val="99"/>
    <w:rsid w:val="00EF79E0"/>
    <w:pPr>
      <w:ind w:firstLine="708"/>
      <w:jc w:val="both"/>
    </w:pPr>
  </w:style>
  <w:style w:type="character" w:customStyle="1" w:styleId="Recuodecorpodetexto2Char">
    <w:name w:val="Recuo de corpo de texto 2 Char"/>
    <w:basedOn w:val="Fontepargpadro"/>
    <w:link w:val="Recuodecorpodetexto2"/>
    <w:uiPriority w:val="99"/>
    <w:rsid w:val="00370041"/>
    <w:rPr>
      <w:sz w:val="24"/>
      <w:szCs w:val="24"/>
    </w:rPr>
  </w:style>
  <w:style w:type="paragraph" w:styleId="Recuodecorpodetexto3">
    <w:name w:val="Body Text Indent 3"/>
    <w:basedOn w:val="Normal"/>
    <w:link w:val="Recuodecorpodetexto3Char"/>
    <w:uiPriority w:val="99"/>
    <w:rsid w:val="00EF79E0"/>
    <w:pPr>
      <w:ind w:left="2832" w:firstLine="708"/>
    </w:pPr>
  </w:style>
  <w:style w:type="character" w:customStyle="1" w:styleId="Recuodecorpodetexto3Char">
    <w:name w:val="Recuo de corpo de texto 3 Char"/>
    <w:basedOn w:val="Fontepargpadro"/>
    <w:link w:val="Recuodecorpodetexto3"/>
    <w:uiPriority w:val="99"/>
    <w:rsid w:val="00370041"/>
    <w:rPr>
      <w:sz w:val="24"/>
      <w:szCs w:val="24"/>
    </w:rPr>
  </w:style>
  <w:style w:type="paragraph" w:styleId="Corpodetexto2">
    <w:name w:val="Body Text 2"/>
    <w:basedOn w:val="Normal"/>
    <w:link w:val="Corpodetexto2Char"/>
    <w:uiPriority w:val="99"/>
    <w:rsid w:val="00EF79E0"/>
    <w:pPr>
      <w:tabs>
        <w:tab w:val="left" w:pos="1440"/>
      </w:tabs>
      <w:autoSpaceDE w:val="0"/>
      <w:jc w:val="both"/>
    </w:pPr>
    <w:rPr>
      <w:color w:val="050505"/>
      <w:sz w:val="26"/>
    </w:rPr>
  </w:style>
  <w:style w:type="character" w:customStyle="1" w:styleId="Corpodetexto2Char">
    <w:name w:val="Corpo de texto 2 Char"/>
    <w:basedOn w:val="Fontepargpadro"/>
    <w:link w:val="Corpodetexto2"/>
    <w:uiPriority w:val="99"/>
    <w:rsid w:val="006C39CA"/>
    <w:rPr>
      <w:color w:val="050505"/>
      <w:sz w:val="26"/>
      <w:szCs w:val="24"/>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uiPriority w:val="99"/>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semiHidden/>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semiHidden/>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semiHidden/>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uiPriority w:val="99"/>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uiPriority w:val="59"/>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paragraph" w:styleId="PargrafodaLista">
    <w:name w:val="List Paragraph"/>
    <w:basedOn w:val="Normal"/>
    <w:uiPriority w:val="34"/>
    <w:qFormat/>
    <w:rsid w:val="00103F0D"/>
    <w:pPr>
      <w:ind w:left="708"/>
    </w:p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paragraph" w:styleId="Commarcadores">
    <w:name w:val="List Bullet"/>
    <w:basedOn w:val="Default"/>
    <w:next w:val="Default"/>
    <w:autoRedefine/>
    <w:uiPriority w:val="99"/>
    <w:rsid w:val="00474502"/>
    <w:pPr>
      <w:spacing w:before="40"/>
      <w:jc w:val="both"/>
    </w:pPr>
    <w:rPr>
      <w:rFonts w:ascii="Arial Narrow" w:hAnsi="Arial Narrow" w:cs="Arial Narrow"/>
      <w:color w:val="auto"/>
    </w:rPr>
  </w:style>
  <w:style w:type="paragraph" w:customStyle="1" w:styleId="CM1">
    <w:name w:val="CM1"/>
    <w:basedOn w:val="Default"/>
    <w:next w:val="Default"/>
    <w:uiPriority w:val="99"/>
    <w:rsid w:val="004302AA"/>
    <w:rPr>
      <w:rFonts w:ascii="Times New Roman" w:hAnsi="Times New Roman" w:cs="Times New Roman"/>
      <w:color w:val="auto"/>
      <w:lang w:eastAsia="en-US"/>
    </w:rPr>
  </w:style>
  <w:style w:type="paragraph" w:customStyle="1" w:styleId="CM3">
    <w:name w:val="CM3"/>
    <w:basedOn w:val="Default"/>
    <w:next w:val="Default"/>
    <w:uiPriority w:val="99"/>
    <w:rsid w:val="004302AA"/>
    <w:rPr>
      <w:rFonts w:ascii="Times New Roman" w:hAnsi="Times New Roman" w:cs="Times New Roman"/>
      <w:color w:val="auto"/>
      <w:lang w:eastAsia="en-US"/>
    </w:rPr>
  </w:style>
  <w:style w:type="paragraph" w:customStyle="1" w:styleId="first-child">
    <w:name w:val="first-child"/>
    <w:basedOn w:val="Normal"/>
    <w:rsid w:val="005A0BD0"/>
    <w:pPr>
      <w:spacing w:before="100" w:beforeAutospacing="1" w:after="100" w:afterAutospacing="1"/>
    </w:pPr>
  </w:style>
  <w:style w:type="paragraph" w:customStyle="1" w:styleId="Body1">
    <w:name w:val="Body 1"/>
    <w:rsid w:val="005A0BD0"/>
    <w:pPr>
      <w:outlineLvl w:val="0"/>
    </w:pPr>
    <w:rPr>
      <w:rFonts w:eastAsia="Arial Unicode MS"/>
      <w:color w:val="000000"/>
      <w:sz w:val="24"/>
      <w:u w:color="000000"/>
    </w:rPr>
  </w:style>
  <w:style w:type="paragraph" w:customStyle="1" w:styleId="PargrafodaLista1">
    <w:name w:val="Parágrafo da Lista1"/>
    <w:basedOn w:val="Normal"/>
    <w:qFormat/>
    <w:rsid w:val="005A0BD0"/>
    <w:pPr>
      <w:suppressAutoHyphens/>
      <w:ind w:left="720"/>
      <w:jc w:val="both"/>
    </w:pPr>
    <w:rPr>
      <w:rFonts w:ascii="Arial" w:hAnsi="Arial"/>
      <w:lang w:eastAsia="ar-SA"/>
    </w:rPr>
  </w:style>
  <w:style w:type="paragraph" w:customStyle="1" w:styleId="Texto">
    <w:name w:val="Texto"/>
    <w:basedOn w:val="Normal"/>
    <w:autoRedefine/>
    <w:rsid w:val="007D5D8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120" w:line="276" w:lineRule="auto"/>
      <w:jc w:val="both"/>
    </w:pPr>
    <w:rPr>
      <w:rFonts w:ascii="Arial" w:hAnsi="Arial"/>
      <w:sz w:val="20"/>
      <w:szCs w:val="20"/>
    </w:rPr>
  </w:style>
  <w:style w:type="paragraph" w:customStyle="1" w:styleId="c0101730">
    <w:name w:val="c010173"/>
    <w:basedOn w:val="Normal"/>
    <w:rsid w:val="00BE12A1"/>
    <w:pPr>
      <w:spacing w:before="100" w:beforeAutospacing="1" w:after="100" w:afterAutospacing="1"/>
    </w:pPr>
  </w:style>
  <w:style w:type="character" w:customStyle="1" w:styleId="st1">
    <w:name w:val="st1"/>
    <w:rsid w:val="00FC78F4"/>
  </w:style>
  <w:style w:type="character" w:customStyle="1" w:styleId="txtmedio1">
    <w:name w:val="txtmedio1"/>
    <w:rsid w:val="00F90541"/>
    <w:rPr>
      <w:rFonts w:ascii="Verdana" w:hAnsi="Verdana"/>
      <w:color w:val="3B454D"/>
      <w:sz w:val="15"/>
      <w:u w:val="none"/>
      <w:effect w:val="none"/>
    </w:rPr>
  </w:style>
  <w:style w:type="character" w:styleId="TextodoEspaoReservado">
    <w:name w:val="Placeholder Text"/>
    <w:basedOn w:val="Fontepargpadro"/>
    <w:uiPriority w:val="99"/>
    <w:semiHidden/>
    <w:rsid w:val="00D4679D"/>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annotation text" w:uiPriority="99"/>
    <w:lsdException w:name="head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uiPriority w:val="9"/>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uiPriority w:val="9"/>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uiPriority w:val="99"/>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uiPriority w:val="99"/>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uiPriority w:val="99"/>
    <w:qFormat/>
    <w:rsid w:val="00EF79E0"/>
    <w:pPr>
      <w:keepNext/>
      <w:autoSpaceDE w:val="0"/>
      <w:ind w:right="-144"/>
      <w:jc w:val="center"/>
      <w:outlineLvl w:val="4"/>
    </w:pPr>
    <w:rPr>
      <w:rFonts w:ascii="Arial" w:hAnsi="Arial" w:cs="Arial"/>
      <w:b/>
      <w:bCs/>
    </w:rPr>
  </w:style>
  <w:style w:type="paragraph" w:styleId="Ttulo6">
    <w:name w:val="heading 6"/>
    <w:basedOn w:val="Normal"/>
    <w:next w:val="Normal"/>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uiPriority w:val="99"/>
    <w:qFormat/>
    <w:rsid w:val="00EF79E0"/>
    <w:pPr>
      <w:keepNext/>
      <w:jc w:val="center"/>
      <w:outlineLvl w:val="6"/>
    </w:pPr>
    <w:rPr>
      <w:rFonts w:ascii="Arial" w:hAnsi="Arial" w:cs="Arial"/>
      <w:b/>
      <w:bCs/>
      <w:sz w:val="16"/>
      <w:szCs w:val="16"/>
    </w:rPr>
  </w:style>
  <w:style w:type="paragraph" w:styleId="Ttulo8">
    <w:name w:val="heading 8"/>
    <w:basedOn w:val="Normal"/>
    <w:next w:val="Normal"/>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Char,Section Heading Char"/>
    <w:basedOn w:val="Fontepargpadro"/>
    <w:link w:val="Ttulo1"/>
    <w:uiPriority w:val="9"/>
    <w:rsid w:val="006C39CA"/>
    <w:rPr>
      <w:rFonts w:eastAsia="Arial Unicode MS"/>
      <w:b/>
      <w:sz w:val="28"/>
    </w:rPr>
  </w:style>
  <w:style w:type="paragraph" w:customStyle="1" w:styleId="Default">
    <w:name w:val="Default"/>
    <w:rsid w:val="00EF79E0"/>
    <w:pPr>
      <w:autoSpaceDE w:val="0"/>
      <w:autoSpaceDN w:val="0"/>
      <w:adjustRightInd w:val="0"/>
    </w:pPr>
    <w:rPr>
      <w:rFonts w:ascii="Arial" w:hAnsi="Arial" w:cs="Arial"/>
      <w:color w:val="000000"/>
      <w:sz w:val="24"/>
      <w:szCs w:val="24"/>
    </w:rPr>
  </w:style>
  <w:style w:type="character" w:customStyle="1" w:styleId="Ttulo2Char">
    <w:name w:val="Título 2 Char"/>
    <w:aliases w:val="Reset numbering Char"/>
    <w:basedOn w:val="Fontepargpadro"/>
    <w:link w:val="Ttulo2"/>
    <w:uiPriority w:val="9"/>
    <w:locked/>
    <w:rsid w:val="00AC0DD0"/>
    <w:rPr>
      <w:rFonts w:ascii="Arial" w:hAnsi="Arial"/>
      <w:szCs w:val="24"/>
      <w:lang w:val="pt-BR" w:eastAsia="pt-BR" w:bidi="ar-SA"/>
    </w:rPr>
  </w:style>
  <w:style w:type="character" w:customStyle="1" w:styleId="Ttulo3Char">
    <w:name w:val="Título 3 Char"/>
    <w:aliases w:val="Minor Char,Level 1 - 1 Char,h3 Char,subhead Char,1. Char,TextProp Char,3 Char"/>
    <w:basedOn w:val="Fontepargpadro"/>
    <w:link w:val="Ttulo3"/>
    <w:uiPriority w:val="99"/>
    <w:rsid w:val="00370041"/>
    <w:rPr>
      <w:b/>
      <w:bCs/>
      <w:color w:val="050505"/>
      <w:sz w:val="24"/>
      <w:szCs w:val="24"/>
    </w:rPr>
  </w:style>
  <w:style w:type="character" w:customStyle="1" w:styleId="Ttulo4Char">
    <w:name w:val="Título 4 Char"/>
    <w:aliases w:val="Sub-Minor Char,Level 2 - a Char,h4 Char,h41 Char,h42 Char,h411 Char,h43 Char,h412 Char"/>
    <w:basedOn w:val="Fontepargpadro"/>
    <w:link w:val="Ttulo4"/>
    <w:uiPriority w:val="99"/>
    <w:rsid w:val="00294249"/>
    <w:rPr>
      <w:rFonts w:ascii="Arial" w:hAnsi="Arial" w:cs="Arial"/>
      <w:b/>
      <w:bCs/>
      <w:color w:val="0F0F0F"/>
      <w:sz w:val="24"/>
      <w:szCs w:val="16"/>
    </w:rPr>
  </w:style>
  <w:style w:type="character" w:customStyle="1" w:styleId="Ttulo5Char">
    <w:name w:val="Título 5 Char"/>
    <w:aliases w:val="Level 3 - i Char"/>
    <w:basedOn w:val="Fontepargpadro"/>
    <w:link w:val="Ttulo5"/>
    <w:uiPriority w:val="99"/>
    <w:rsid w:val="00370041"/>
    <w:rPr>
      <w:rFonts w:ascii="Arial" w:hAnsi="Arial" w:cs="Arial"/>
      <w:b/>
      <w:bCs/>
      <w:sz w:val="24"/>
      <w:szCs w:val="24"/>
    </w:rPr>
  </w:style>
  <w:style w:type="character" w:customStyle="1" w:styleId="Ttulo7Char">
    <w:name w:val="Título 7 Char"/>
    <w:basedOn w:val="Fontepargpadro"/>
    <w:link w:val="Ttulo7"/>
    <w:uiPriority w:val="99"/>
    <w:rsid w:val="00370041"/>
    <w:rPr>
      <w:rFonts w:ascii="Arial" w:hAnsi="Arial" w:cs="Arial"/>
      <w:b/>
      <w:bCs/>
      <w:sz w:val="16"/>
      <w:szCs w:val="16"/>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character" w:customStyle="1" w:styleId="CabealhoChar">
    <w:name w:val="Cabeçalho Char"/>
    <w:basedOn w:val="Fontepargpadro"/>
    <w:link w:val="Cabealho"/>
    <w:uiPriority w:val="99"/>
    <w:rsid w:val="009D12E6"/>
    <w:rPr>
      <w:sz w:val="24"/>
      <w:szCs w:val="24"/>
    </w:rPr>
  </w:style>
  <w:style w:type="paragraph" w:styleId="Rodap">
    <w:name w:val="footer"/>
    <w:basedOn w:val="Normal"/>
    <w:link w:val="RodapChar"/>
    <w:rsid w:val="00EF79E0"/>
    <w:pPr>
      <w:tabs>
        <w:tab w:val="center" w:pos="4419"/>
        <w:tab w:val="right" w:pos="8838"/>
      </w:tabs>
    </w:pPr>
  </w:style>
  <w:style w:type="character" w:customStyle="1" w:styleId="RodapChar">
    <w:name w:val="Rodapé Char"/>
    <w:basedOn w:val="Fontepargpadro"/>
    <w:link w:val="Rodap"/>
    <w:rsid w:val="006C39CA"/>
    <w:rPr>
      <w:sz w:val="24"/>
      <w:szCs w:val="24"/>
    </w:r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character" w:customStyle="1" w:styleId="TtuloChar">
    <w:name w:val="Título Char"/>
    <w:basedOn w:val="Fontepargpadro"/>
    <w:link w:val="Ttulo"/>
    <w:uiPriority w:val="10"/>
    <w:locked/>
    <w:rsid w:val="004A027F"/>
    <w:rPr>
      <w:b/>
      <w:bCs/>
      <w:color w:val="050505"/>
      <w:sz w:val="24"/>
      <w:szCs w:val="24"/>
    </w:rPr>
  </w:style>
  <w:style w:type="paragraph" w:styleId="Corpodetexto3">
    <w:name w:val="Body Text 3"/>
    <w:basedOn w:val="Normal"/>
    <w:rsid w:val="00EF79E0"/>
    <w:pPr>
      <w:autoSpaceDE w:val="0"/>
      <w:jc w:val="both"/>
    </w:pPr>
    <w:rPr>
      <w:color w:val="050505"/>
      <w:sz w:val="26"/>
    </w:rPr>
  </w:style>
  <w:style w:type="paragraph" w:styleId="Corpodetexto">
    <w:name w:val="Body Text"/>
    <w:basedOn w:val="Normal"/>
    <w:link w:val="CorpodetextoChar"/>
    <w:uiPriority w:val="99"/>
    <w:rsid w:val="00EF79E0"/>
    <w:pPr>
      <w:jc w:val="both"/>
    </w:pPr>
  </w:style>
  <w:style w:type="character" w:customStyle="1" w:styleId="CorpodetextoChar">
    <w:name w:val="Corpo de texto Char"/>
    <w:basedOn w:val="Fontepargpadro"/>
    <w:link w:val="Corpodetexto"/>
    <w:uiPriority w:val="99"/>
    <w:rsid w:val="006C39CA"/>
    <w:rPr>
      <w:sz w:val="24"/>
      <w:szCs w:val="24"/>
    </w:rPr>
  </w:style>
  <w:style w:type="paragraph" w:styleId="Recuodecorpodetexto2">
    <w:name w:val="Body Text Indent 2"/>
    <w:basedOn w:val="Normal"/>
    <w:link w:val="Recuodecorpodetexto2Char"/>
    <w:uiPriority w:val="99"/>
    <w:rsid w:val="00EF79E0"/>
    <w:pPr>
      <w:ind w:firstLine="708"/>
      <w:jc w:val="both"/>
    </w:pPr>
  </w:style>
  <w:style w:type="character" w:customStyle="1" w:styleId="Recuodecorpodetexto2Char">
    <w:name w:val="Recuo de corpo de texto 2 Char"/>
    <w:basedOn w:val="Fontepargpadro"/>
    <w:link w:val="Recuodecorpodetexto2"/>
    <w:uiPriority w:val="99"/>
    <w:rsid w:val="00370041"/>
    <w:rPr>
      <w:sz w:val="24"/>
      <w:szCs w:val="24"/>
    </w:rPr>
  </w:style>
  <w:style w:type="paragraph" w:styleId="Recuodecorpodetexto3">
    <w:name w:val="Body Text Indent 3"/>
    <w:basedOn w:val="Normal"/>
    <w:link w:val="Recuodecorpodetexto3Char"/>
    <w:uiPriority w:val="99"/>
    <w:rsid w:val="00EF79E0"/>
    <w:pPr>
      <w:ind w:left="2832" w:firstLine="708"/>
    </w:pPr>
  </w:style>
  <w:style w:type="character" w:customStyle="1" w:styleId="Recuodecorpodetexto3Char">
    <w:name w:val="Recuo de corpo de texto 3 Char"/>
    <w:basedOn w:val="Fontepargpadro"/>
    <w:link w:val="Recuodecorpodetexto3"/>
    <w:uiPriority w:val="99"/>
    <w:rsid w:val="00370041"/>
    <w:rPr>
      <w:sz w:val="24"/>
      <w:szCs w:val="24"/>
    </w:rPr>
  </w:style>
  <w:style w:type="paragraph" w:styleId="Corpodetexto2">
    <w:name w:val="Body Text 2"/>
    <w:basedOn w:val="Normal"/>
    <w:link w:val="Corpodetexto2Char"/>
    <w:uiPriority w:val="99"/>
    <w:rsid w:val="00EF79E0"/>
    <w:pPr>
      <w:tabs>
        <w:tab w:val="left" w:pos="1440"/>
      </w:tabs>
      <w:autoSpaceDE w:val="0"/>
      <w:jc w:val="both"/>
    </w:pPr>
    <w:rPr>
      <w:color w:val="050505"/>
      <w:sz w:val="26"/>
    </w:rPr>
  </w:style>
  <w:style w:type="character" w:customStyle="1" w:styleId="Corpodetexto2Char">
    <w:name w:val="Corpo de texto 2 Char"/>
    <w:basedOn w:val="Fontepargpadro"/>
    <w:link w:val="Corpodetexto2"/>
    <w:uiPriority w:val="99"/>
    <w:rsid w:val="006C39CA"/>
    <w:rPr>
      <w:color w:val="050505"/>
      <w:sz w:val="26"/>
      <w:szCs w:val="24"/>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uiPriority w:val="99"/>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semiHidden/>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semiHidden/>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semiHidden/>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uiPriority w:val="99"/>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uiPriority w:val="59"/>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paragraph" w:styleId="PargrafodaLista">
    <w:name w:val="List Paragraph"/>
    <w:basedOn w:val="Normal"/>
    <w:uiPriority w:val="34"/>
    <w:qFormat/>
    <w:rsid w:val="00103F0D"/>
    <w:pPr>
      <w:ind w:left="708"/>
    </w:p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paragraph" w:styleId="Commarcadores">
    <w:name w:val="List Bullet"/>
    <w:basedOn w:val="Default"/>
    <w:next w:val="Default"/>
    <w:autoRedefine/>
    <w:uiPriority w:val="99"/>
    <w:rsid w:val="00474502"/>
    <w:pPr>
      <w:spacing w:before="40"/>
      <w:jc w:val="both"/>
    </w:pPr>
    <w:rPr>
      <w:rFonts w:ascii="Arial Narrow" w:hAnsi="Arial Narrow" w:cs="Arial Narrow"/>
      <w:color w:val="auto"/>
    </w:rPr>
  </w:style>
  <w:style w:type="paragraph" w:customStyle="1" w:styleId="CM1">
    <w:name w:val="CM1"/>
    <w:basedOn w:val="Default"/>
    <w:next w:val="Default"/>
    <w:uiPriority w:val="99"/>
    <w:rsid w:val="004302AA"/>
    <w:rPr>
      <w:rFonts w:ascii="Times New Roman" w:hAnsi="Times New Roman" w:cs="Times New Roman"/>
      <w:color w:val="auto"/>
      <w:lang w:eastAsia="en-US"/>
    </w:rPr>
  </w:style>
  <w:style w:type="paragraph" w:customStyle="1" w:styleId="CM3">
    <w:name w:val="CM3"/>
    <w:basedOn w:val="Default"/>
    <w:next w:val="Default"/>
    <w:uiPriority w:val="99"/>
    <w:rsid w:val="004302AA"/>
    <w:rPr>
      <w:rFonts w:ascii="Times New Roman" w:hAnsi="Times New Roman" w:cs="Times New Roman"/>
      <w:color w:val="auto"/>
      <w:lang w:eastAsia="en-US"/>
    </w:rPr>
  </w:style>
  <w:style w:type="paragraph" w:customStyle="1" w:styleId="first-child">
    <w:name w:val="first-child"/>
    <w:basedOn w:val="Normal"/>
    <w:rsid w:val="005A0BD0"/>
    <w:pPr>
      <w:spacing w:before="100" w:beforeAutospacing="1" w:after="100" w:afterAutospacing="1"/>
    </w:pPr>
  </w:style>
  <w:style w:type="paragraph" w:customStyle="1" w:styleId="Body1">
    <w:name w:val="Body 1"/>
    <w:rsid w:val="005A0BD0"/>
    <w:pPr>
      <w:outlineLvl w:val="0"/>
    </w:pPr>
    <w:rPr>
      <w:rFonts w:eastAsia="Arial Unicode MS"/>
      <w:color w:val="000000"/>
      <w:sz w:val="24"/>
      <w:u w:color="000000"/>
    </w:rPr>
  </w:style>
  <w:style w:type="paragraph" w:customStyle="1" w:styleId="PargrafodaLista1">
    <w:name w:val="Parágrafo da Lista1"/>
    <w:basedOn w:val="Normal"/>
    <w:qFormat/>
    <w:rsid w:val="005A0BD0"/>
    <w:pPr>
      <w:suppressAutoHyphens/>
      <w:ind w:left="720"/>
      <w:jc w:val="both"/>
    </w:pPr>
    <w:rPr>
      <w:rFonts w:ascii="Arial" w:hAnsi="Arial"/>
      <w:lang w:eastAsia="ar-SA"/>
    </w:rPr>
  </w:style>
  <w:style w:type="paragraph" w:customStyle="1" w:styleId="Texto">
    <w:name w:val="Texto"/>
    <w:basedOn w:val="Normal"/>
    <w:autoRedefine/>
    <w:rsid w:val="007D5D8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120" w:line="276" w:lineRule="auto"/>
      <w:jc w:val="both"/>
    </w:pPr>
    <w:rPr>
      <w:rFonts w:ascii="Arial" w:hAnsi="Arial"/>
      <w:sz w:val="20"/>
      <w:szCs w:val="20"/>
    </w:rPr>
  </w:style>
  <w:style w:type="paragraph" w:customStyle="1" w:styleId="c0101730">
    <w:name w:val="c010173"/>
    <w:basedOn w:val="Normal"/>
    <w:rsid w:val="00BE12A1"/>
    <w:pPr>
      <w:spacing w:before="100" w:beforeAutospacing="1" w:after="100" w:afterAutospacing="1"/>
    </w:pPr>
  </w:style>
  <w:style w:type="character" w:customStyle="1" w:styleId="st1">
    <w:name w:val="st1"/>
    <w:rsid w:val="00FC78F4"/>
  </w:style>
  <w:style w:type="character" w:customStyle="1" w:styleId="txtmedio1">
    <w:name w:val="txtmedio1"/>
    <w:rsid w:val="00F90541"/>
    <w:rPr>
      <w:rFonts w:ascii="Verdana" w:hAnsi="Verdana"/>
      <w:color w:val="3B454D"/>
      <w:sz w:val="15"/>
      <w:u w:val="none"/>
      <w:effect w:val="none"/>
    </w:rPr>
  </w:style>
  <w:style w:type="character" w:styleId="TextodoEspaoReservado">
    <w:name w:val="Placeholder Text"/>
    <w:basedOn w:val="Fontepargpadro"/>
    <w:uiPriority w:val="99"/>
    <w:semiHidden/>
    <w:rsid w:val="00D4679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175193436">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213202021">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6566094">
      <w:bodyDiv w:val="1"/>
      <w:marLeft w:val="0"/>
      <w:marRight w:val="0"/>
      <w:marTop w:val="0"/>
      <w:marBottom w:val="0"/>
      <w:divBdr>
        <w:top w:val="none" w:sz="0" w:space="0" w:color="auto"/>
        <w:left w:val="none" w:sz="0" w:space="0" w:color="auto"/>
        <w:bottom w:val="none" w:sz="0" w:space="0" w:color="auto"/>
        <w:right w:val="none" w:sz="0" w:space="0" w:color="auto"/>
      </w:divBdr>
    </w:div>
    <w:div w:id="360667687">
      <w:bodyDiv w:val="1"/>
      <w:marLeft w:val="0"/>
      <w:marRight w:val="0"/>
      <w:marTop w:val="0"/>
      <w:marBottom w:val="0"/>
      <w:divBdr>
        <w:top w:val="none" w:sz="0" w:space="0" w:color="auto"/>
        <w:left w:val="none" w:sz="0" w:space="0" w:color="auto"/>
        <w:bottom w:val="none" w:sz="0" w:space="0" w:color="auto"/>
        <w:right w:val="none" w:sz="0" w:space="0" w:color="auto"/>
      </w:divBdr>
    </w:div>
    <w:div w:id="411003711">
      <w:bodyDiv w:val="1"/>
      <w:marLeft w:val="0"/>
      <w:marRight w:val="0"/>
      <w:marTop w:val="0"/>
      <w:marBottom w:val="0"/>
      <w:divBdr>
        <w:top w:val="none" w:sz="0" w:space="0" w:color="auto"/>
        <w:left w:val="none" w:sz="0" w:space="0" w:color="auto"/>
        <w:bottom w:val="none" w:sz="0" w:space="0" w:color="auto"/>
        <w:right w:val="none" w:sz="0" w:space="0" w:color="auto"/>
      </w:divBdr>
    </w:div>
    <w:div w:id="412973145">
      <w:bodyDiv w:val="1"/>
      <w:marLeft w:val="0"/>
      <w:marRight w:val="0"/>
      <w:marTop w:val="0"/>
      <w:marBottom w:val="0"/>
      <w:divBdr>
        <w:top w:val="none" w:sz="0" w:space="0" w:color="auto"/>
        <w:left w:val="none" w:sz="0" w:space="0" w:color="auto"/>
        <w:bottom w:val="none" w:sz="0" w:space="0" w:color="auto"/>
        <w:right w:val="none" w:sz="0" w:space="0" w:color="auto"/>
      </w:divBdr>
    </w:div>
    <w:div w:id="416756359">
      <w:bodyDiv w:val="1"/>
      <w:marLeft w:val="0"/>
      <w:marRight w:val="0"/>
      <w:marTop w:val="0"/>
      <w:marBottom w:val="0"/>
      <w:divBdr>
        <w:top w:val="none" w:sz="0" w:space="0" w:color="auto"/>
        <w:left w:val="none" w:sz="0" w:space="0" w:color="auto"/>
        <w:bottom w:val="none" w:sz="0" w:space="0" w:color="auto"/>
        <w:right w:val="none" w:sz="0" w:space="0" w:color="auto"/>
      </w:divBdr>
    </w:div>
    <w:div w:id="463237274">
      <w:bodyDiv w:val="1"/>
      <w:marLeft w:val="0"/>
      <w:marRight w:val="0"/>
      <w:marTop w:val="0"/>
      <w:marBottom w:val="0"/>
      <w:divBdr>
        <w:top w:val="none" w:sz="0" w:space="0" w:color="auto"/>
        <w:left w:val="none" w:sz="0" w:space="0" w:color="auto"/>
        <w:bottom w:val="none" w:sz="0" w:space="0" w:color="auto"/>
        <w:right w:val="none" w:sz="0" w:space="0" w:color="auto"/>
      </w:divBdr>
    </w:div>
    <w:div w:id="475027764">
      <w:bodyDiv w:val="1"/>
      <w:marLeft w:val="0"/>
      <w:marRight w:val="0"/>
      <w:marTop w:val="0"/>
      <w:marBottom w:val="0"/>
      <w:divBdr>
        <w:top w:val="none" w:sz="0" w:space="0" w:color="auto"/>
        <w:left w:val="none" w:sz="0" w:space="0" w:color="auto"/>
        <w:bottom w:val="none" w:sz="0" w:space="0" w:color="auto"/>
        <w:right w:val="none" w:sz="0" w:space="0" w:color="auto"/>
      </w:divBdr>
    </w:div>
    <w:div w:id="590432158">
      <w:bodyDiv w:val="1"/>
      <w:marLeft w:val="0"/>
      <w:marRight w:val="0"/>
      <w:marTop w:val="0"/>
      <w:marBottom w:val="0"/>
      <w:divBdr>
        <w:top w:val="none" w:sz="0" w:space="0" w:color="auto"/>
        <w:left w:val="none" w:sz="0" w:space="0" w:color="auto"/>
        <w:bottom w:val="none" w:sz="0" w:space="0" w:color="auto"/>
        <w:right w:val="none" w:sz="0" w:space="0" w:color="auto"/>
      </w:divBdr>
    </w:div>
    <w:div w:id="634144244">
      <w:bodyDiv w:val="1"/>
      <w:marLeft w:val="0"/>
      <w:marRight w:val="0"/>
      <w:marTop w:val="0"/>
      <w:marBottom w:val="0"/>
      <w:divBdr>
        <w:top w:val="none" w:sz="0" w:space="0" w:color="auto"/>
        <w:left w:val="none" w:sz="0" w:space="0" w:color="auto"/>
        <w:bottom w:val="none" w:sz="0" w:space="0" w:color="auto"/>
        <w:right w:val="none" w:sz="0" w:space="0" w:color="auto"/>
      </w:divBdr>
    </w:div>
    <w:div w:id="636910735">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66655019">
      <w:bodyDiv w:val="1"/>
      <w:marLeft w:val="0"/>
      <w:marRight w:val="0"/>
      <w:marTop w:val="0"/>
      <w:marBottom w:val="0"/>
      <w:divBdr>
        <w:top w:val="none" w:sz="0" w:space="0" w:color="auto"/>
        <w:left w:val="none" w:sz="0" w:space="0" w:color="auto"/>
        <w:bottom w:val="none" w:sz="0" w:space="0" w:color="auto"/>
        <w:right w:val="none" w:sz="0" w:space="0" w:color="auto"/>
      </w:divBdr>
    </w:div>
    <w:div w:id="77779302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855671">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22088122">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2983205">
      <w:bodyDiv w:val="1"/>
      <w:marLeft w:val="0"/>
      <w:marRight w:val="0"/>
      <w:marTop w:val="0"/>
      <w:marBottom w:val="0"/>
      <w:divBdr>
        <w:top w:val="none" w:sz="0" w:space="0" w:color="auto"/>
        <w:left w:val="none" w:sz="0" w:space="0" w:color="auto"/>
        <w:bottom w:val="none" w:sz="0" w:space="0" w:color="auto"/>
        <w:right w:val="none" w:sz="0" w:space="0" w:color="auto"/>
      </w:divBdr>
    </w:div>
    <w:div w:id="886524996">
      <w:bodyDiv w:val="1"/>
      <w:marLeft w:val="0"/>
      <w:marRight w:val="0"/>
      <w:marTop w:val="0"/>
      <w:marBottom w:val="0"/>
      <w:divBdr>
        <w:top w:val="none" w:sz="0" w:space="0" w:color="auto"/>
        <w:left w:val="none" w:sz="0" w:space="0" w:color="auto"/>
        <w:bottom w:val="none" w:sz="0" w:space="0" w:color="auto"/>
        <w:right w:val="none" w:sz="0" w:space="0" w:color="auto"/>
      </w:divBdr>
    </w:div>
    <w:div w:id="913899857">
      <w:bodyDiv w:val="1"/>
      <w:marLeft w:val="0"/>
      <w:marRight w:val="0"/>
      <w:marTop w:val="0"/>
      <w:marBottom w:val="0"/>
      <w:divBdr>
        <w:top w:val="none" w:sz="0" w:space="0" w:color="auto"/>
        <w:left w:val="none" w:sz="0" w:space="0" w:color="auto"/>
        <w:bottom w:val="none" w:sz="0" w:space="0" w:color="auto"/>
        <w:right w:val="none" w:sz="0" w:space="0" w:color="auto"/>
      </w:divBdr>
    </w:div>
    <w:div w:id="1019623116">
      <w:bodyDiv w:val="1"/>
      <w:marLeft w:val="0"/>
      <w:marRight w:val="0"/>
      <w:marTop w:val="0"/>
      <w:marBottom w:val="0"/>
      <w:divBdr>
        <w:top w:val="none" w:sz="0" w:space="0" w:color="auto"/>
        <w:left w:val="none" w:sz="0" w:space="0" w:color="auto"/>
        <w:bottom w:val="none" w:sz="0" w:space="0" w:color="auto"/>
        <w:right w:val="none" w:sz="0" w:space="0" w:color="auto"/>
      </w:divBdr>
    </w:div>
    <w:div w:id="1040327542">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59134826">
      <w:bodyDiv w:val="1"/>
      <w:marLeft w:val="0"/>
      <w:marRight w:val="0"/>
      <w:marTop w:val="0"/>
      <w:marBottom w:val="0"/>
      <w:divBdr>
        <w:top w:val="none" w:sz="0" w:space="0" w:color="auto"/>
        <w:left w:val="none" w:sz="0" w:space="0" w:color="auto"/>
        <w:bottom w:val="none" w:sz="0" w:space="0" w:color="auto"/>
        <w:right w:val="none" w:sz="0" w:space="0" w:color="auto"/>
      </w:divBdr>
    </w:div>
    <w:div w:id="1180240311">
      <w:bodyDiv w:val="1"/>
      <w:marLeft w:val="0"/>
      <w:marRight w:val="0"/>
      <w:marTop w:val="0"/>
      <w:marBottom w:val="0"/>
      <w:divBdr>
        <w:top w:val="none" w:sz="0" w:space="0" w:color="auto"/>
        <w:left w:val="none" w:sz="0" w:space="0" w:color="auto"/>
        <w:bottom w:val="none" w:sz="0" w:space="0" w:color="auto"/>
        <w:right w:val="none" w:sz="0" w:space="0" w:color="auto"/>
      </w:divBdr>
    </w:div>
    <w:div w:id="1191993284">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45670138">
      <w:bodyDiv w:val="1"/>
      <w:marLeft w:val="0"/>
      <w:marRight w:val="0"/>
      <w:marTop w:val="0"/>
      <w:marBottom w:val="0"/>
      <w:divBdr>
        <w:top w:val="none" w:sz="0" w:space="0" w:color="auto"/>
        <w:left w:val="none" w:sz="0" w:space="0" w:color="auto"/>
        <w:bottom w:val="none" w:sz="0" w:space="0" w:color="auto"/>
        <w:right w:val="none" w:sz="0" w:space="0" w:color="auto"/>
      </w:divBdr>
    </w:div>
    <w:div w:id="1368487043">
      <w:bodyDiv w:val="1"/>
      <w:marLeft w:val="0"/>
      <w:marRight w:val="0"/>
      <w:marTop w:val="0"/>
      <w:marBottom w:val="0"/>
      <w:divBdr>
        <w:top w:val="none" w:sz="0" w:space="0" w:color="auto"/>
        <w:left w:val="none" w:sz="0" w:space="0" w:color="auto"/>
        <w:bottom w:val="none" w:sz="0" w:space="0" w:color="auto"/>
        <w:right w:val="none" w:sz="0" w:space="0" w:color="auto"/>
      </w:divBdr>
    </w:div>
    <w:div w:id="1438216509">
      <w:bodyDiv w:val="1"/>
      <w:marLeft w:val="0"/>
      <w:marRight w:val="0"/>
      <w:marTop w:val="0"/>
      <w:marBottom w:val="0"/>
      <w:divBdr>
        <w:top w:val="none" w:sz="0" w:space="0" w:color="auto"/>
        <w:left w:val="none" w:sz="0" w:space="0" w:color="auto"/>
        <w:bottom w:val="none" w:sz="0" w:space="0" w:color="auto"/>
        <w:right w:val="none" w:sz="0" w:space="0" w:color="auto"/>
      </w:divBdr>
    </w:div>
    <w:div w:id="1470053614">
      <w:bodyDiv w:val="1"/>
      <w:marLeft w:val="0"/>
      <w:marRight w:val="0"/>
      <w:marTop w:val="0"/>
      <w:marBottom w:val="0"/>
      <w:divBdr>
        <w:top w:val="none" w:sz="0" w:space="0" w:color="auto"/>
        <w:left w:val="none" w:sz="0" w:space="0" w:color="auto"/>
        <w:bottom w:val="none" w:sz="0" w:space="0" w:color="auto"/>
        <w:right w:val="none" w:sz="0" w:space="0" w:color="auto"/>
      </w:divBdr>
    </w:div>
    <w:div w:id="1477334867">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9418227">
      <w:bodyDiv w:val="1"/>
      <w:marLeft w:val="0"/>
      <w:marRight w:val="0"/>
      <w:marTop w:val="0"/>
      <w:marBottom w:val="0"/>
      <w:divBdr>
        <w:top w:val="none" w:sz="0" w:space="0" w:color="auto"/>
        <w:left w:val="none" w:sz="0" w:space="0" w:color="auto"/>
        <w:bottom w:val="none" w:sz="0" w:space="0" w:color="auto"/>
        <w:right w:val="none" w:sz="0" w:space="0" w:color="auto"/>
      </w:divBdr>
    </w:div>
    <w:div w:id="1589584136">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890536188">
      <w:bodyDiv w:val="1"/>
      <w:marLeft w:val="0"/>
      <w:marRight w:val="0"/>
      <w:marTop w:val="0"/>
      <w:marBottom w:val="0"/>
      <w:divBdr>
        <w:top w:val="none" w:sz="0" w:space="0" w:color="auto"/>
        <w:left w:val="none" w:sz="0" w:space="0" w:color="auto"/>
        <w:bottom w:val="none" w:sz="0" w:space="0" w:color="auto"/>
        <w:right w:val="none" w:sz="0" w:space="0" w:color="auto"/>
      </w:divBdr>
    </w:div>
    <w:div w:id="1996176851">
      <w:bodyDiv w:val="1"/>
      <w:marLeft w:val="0"/>
      <w:marRight w:val="0"/>
      <w:marTop w:val="0"/>
      <w:marBottom w:val="0"/>
      <w:divBdr>
        <w:top w:val="none" w:sz="0" w:space="0" w:color="auto"/>
        <w:left w:val="none" w:sz="0" w:space="0" w:color="auto"/>
        <w:bottom w:val="none" w:sz="0" w:space="0" w:color="auto"/>
        <w:right w:val="none" w:sz="0" w:space="0" w:color="auto"/>
      </w:divBdr>
    </w:div>
    <w:div w:id="21121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AD50-7C19-4285-8AE6-7CB007C8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 Duarte Franco - CONJUR/MME</dc:creator>
  <cp:lastModifiedBy>gestor_seg</cp:lastModifiedBy>
  <cp:revision>2</cp:revision>
  <cp:lastPrinted>2015-07-17T14:35:00Z</cp:lastPrinted>
  <dcterms:created xsi:type="dcterms:W3CDTF">2015-07-31T11:23:00Z</dcterms:created>
  <dcterms:modified xsi:type="dcterms:W3CDTF">2015-07-31T11:23:00Z</dcterms:modified>
</cp:coreProperties>
</file>