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5C7D1B">
        <w:rPr>
          <w:rFonts w:ascii="Arial" w:hAnsi="Arial" w:cs="Arial"/>
          <w:b/>
          <w:bCs/>
          <w:color w:val="000080"/>
        </w:rPr>
        <w:t>2</w:t>
      </w:r>
      <w:r w:rsidR="002E5CB1">
        <w:rPr>
          <w:rFonts w:ascii="Arial" w:hAnsi="Arial" w:cs="Arial"/>
          <w:b/>
          <w:bCs/>
          <w:color w:val="000080"/>
        </w:rPr>
        <w:t>1</w:t>
      </w:r>
      <w:r w:rsidR="00F51391">
        <w:rPr>
          <w:rFonts w:ascii="Arial" w:hAnsi="Arial" w:cs="Arial"/>
          <w:b/>
          <w:bCs/>
          <w:color w:val="000080"/>
        </w:rPr>
        <w:t>3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0240">
        <w:rPr>
          <w:rFonts w:ascii="Arial" w:hAnsi="Arial" w:cs="Arial"/>
          <w:b/>
          <w:bCs/>
          <w:color w:val="000080"/>
        </w:rPr>
        <w:t xml:space="preserve">3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6321">
        <w:rPr>
          <w:rFonts w:ascii="Arial" w:hAnsi="Arial" w:cs="Arial"/>
          <w:b/>
          <w:bCs/>
          <w:color w:val="000080"/>
        </w:rPr>
        <w:t>JU</w:t>
      </w:r>
      <w:r w:rsidR="004B2808">
        <w:rPr>
          <w:rFonts w:ascii="Arial" w:hAnsi="Arial" w:cs="Arial"/>
          <w:b/>
          <w:bCs/>
          <w:color w:val="000080"/>
        </w:rPr>
        <w:t>L</w:t>
      </w:r>
      <w:r w:rsidR="007F6321">
        <w:rPr>
          <w:rFonts w:ascii="Arial" w:hAnsi="Arial" w:cs="Arial"/>
          <w:b/>
          <w:bCs/>
          <w:color w:val="000080"/>
        </w:rPr>
        <w:t xml:space="preserve">HO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51391" w:rsidRPr="00646964" w:rsidRDefault="00F51391" w:rsidP="00F5139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6964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646964">
        <w:rPr>
          <w:rFonts w:ascii="Arial" w:hAnsi="Arial" w:cs="Arial"/>
          <w:color w:val="000000"/>
        </w:rPr>
        <w:t>, no uso da competência que lhe foi delegada pelo art. 1</w:t>
      </w:r>
      <w:r w:rsidRPr="00646964">
        <w:rPr>
          <w:rFonts w:ascii="Arial" w:hAnsi="Arial" w:cs="Arial"/>
          <w:color w:val="000000"/>
          <w:u w:val="single"/>
          <w:vertAlign w:val="superscript"/>
        </w:rPr>
        <w:t>o</w:t>
      </w:r>
      <w:r w:rsidRPr="00646964">
        <w:rPr>
          <w:rFonts w:ascii="Arial" w:hAnsi="Arial" w:cs="Arial"/>
          <w:color w:val="000000"/>
        </w:rPr>
        <w:t xml:space="preserve">, parágrafo único, da Portaria MME </w:t>
      </w:r>
      <w:proofErr w:type="gramStart"/>
      <w:r w:rsidRPr="00646964">
        <w:rPr>
          <w:rFonts w:ascii="Arial" w:hAnsi="Arial" w:cs="Arial"/>
          <w:color w:val="000000"/>
        </w:rPr>
        <w:t>n</w:t>
      </w:r>
      <w:r w:rsidRPr="00646964">
        <w:rPr>
          <w:rFonts w:ascii="Arial" w:hAnsi="Arial" w:cs="Arial"/>
          <w:color w:val="000000"/>
          <w:u w:val="words"/>
          <w:vertAlign w:val="superscript"/>
        </w:rPr>
        <w:t>o</w:t>
      </w:r>
      <w:r w:rsidRPr="00646964">
        <w:rPr>
          <w:rFonts w:ascii="Arial" w:hAnsi="Arial" w:cs="Arial"/>
          <w:color w:val="000000"/>
        </w:rPr>
        <w:t xml:space="preserve"> 440</w:t>
      </w:r>
      <w:proofErr w:type="gramEnd"/>
      <w:r w:rsidRPr="00646964">
        <w:rPr>
          <w:rFonts w:ascii="Arial" w:hAnsi="Arial" w:cs="Arial"/>
          <w:color w:val="000000"/>
        </w:rPr>
        <w:t>, de 20 de julho de 2012, tendo em vista o disposto no art. 6</w:t>
      </w:r>
      <w:r w:rsidRPr="00646964">
        <w:rPr>
          <w:rFonts w:ascii="Arial" w:hAnsi="Arial" w:cs="Arial"/>
          <w:color w:val="000000"/>
          <w:u w:val="words"/>
          <w:vertAlign w:val="superscript"/>
        </w:rPr>
        <w:t>o</w:t>
      </w:r>
      <w:r w:rsidRPr="00646964">
        <w:rPr>
          <w:rFonts w:ascii="Arial" w:hAnsi="Arial" w:cs="Arial"/>
          <w:color w:val="000000"/>
        </w:rPr>
        <w:t xml:space="preserve"> do Decreto n</w:t>
      </w:r>
      <w:r w:rsidRPr="00646964">
        <w:rPr>
          <w:rFonts w:ascii="Arial" w:hAnsi="Arial" w:cs="Arial"/>
          <w:color w:val="000000"/>
          <w:u w:val="words"/>
          <w:vertAlign w:val="superscript"/>
        </w:rPr>
        <w:t>o</w:t>
      </w:r>
      <w:r w:rsidRPr="00646964">
        <w:rPr>
          <w:rFonts w:ascii="Arial" w:hAnsi="Arial" w:cs="Arial"/>
          <w:color w:val="000000"/>
        </w:rPr>
        <w:t xml:space="preserve"> 6.144, de 3 de julho de 2007, no art. 2</w:t>
      </w:r>
      <w:r w:rsidRPr="00646964">
        <w:rPr>
          <w:rFonts w:ascii="Arial" w:hAnsi="Arial" w:cs="Arial"/>
          <w:color w:val="000000"/>
          <w:u w:val="words"/>
          <w:vertAlign w:val="superscript"/>
        </w:rPr>
        <w:t>o</w:t>
      </w:r>
      <w:r w:rsidRPr="00646964">
        <w:rPr>
          <w:rFonts w:ascii="Arial" w:hAnsi="Arial" w:cs="Arial"/>
          <w:color w:val="000000"/>
        </w:rPr>
        <w:t>, § 3</w:t>
      </w:r>
      <w:r w:rsidRPr="00646964">
        <w:rPr>
          <w:rFonts w:ascii="Arial" w:hAnsi="Arial" w:cs="Arial"/>
          <w:color w:val="000000"/>
          <w:u w:val="words"/>
          <w:vertAlign w:val="superscript"/>
        </w:rPr>
        <w:t>o</w:t>
      </w:r>
      <w:r w:rsidRPr="00646964">
        <w:rPr>
          <w:rFonts w:ascii="Arial" w:hAnsi="Arial" w:cs="Arial"/>
          <w:color w:val="000000"/>
        </w:rPr>
        <w:t xml:space="preserve">, da Portaria MME </w:t>
      </w:r>
      <w:r w:rsidRPr="00646964">
        <w:rPr>
          <w:rFonts w:ascii="Arial" w:hAnsi="Arial" w:cs="Arial"/>
        </w:rPr>
        <w:t>n</w:t>
      </w:r>
      <w:r w:rsidRPr="00646964">
        <w:rPr>
          <w:rFonts w:ascii="Arial" w:hAnsi="Arial" w:cs="Arial"/>
          <w:u w:val="words"/>
          <w:vertAlign w:val="superscript"/>
        </w:rPr>
        <w:t>o</w:t>
      </w:r>
      <w:r w:rsidRPr="00646964">
        <w:rPr>
          <w:rFonts w:ascii="Arial" w:hAnsi="Arial" w:cs="Arial"/>
        </w:rPr>
        <w:t xml:space="preserve"> 274, de 19 de agosto de 2013, e o q</w:t>
      </w:r>
      <w:r w:rsidRPr="00646964">
        <w:rPr>
          <w:rFonts w:ascii="Arial" w:hAnsi="Arial" w:cs="Arial"/>
          <w:color w:val="000000"/>
        </w:rPr>
        <w:t xml:space="preserve">ue consta </w:t>
      </w:r>
      <w:r w:rsidRPr="00646964">
        <w:rPr>
          <w:rFonts w:ascii="Arial" w:hAnsi="Arial" w:cs="Arial"/>
        </w:rPr>
        <w:t>do Processo n</w:t>
      </w:r>
      <w:r w:rsidRPr="00646964">
        <w:rPr>
          <w:rFonts w:ascii="Arial" w:hAnsi="Arial" w:cs="Arial"/>
          <w:u w:val="words"/>
          <w:vertAlign w:val="superscript"/>
        </w:rPr>
        <w:t>o</w:t>
      </w:r>
      <w:r w:rsidRPr="00646964">
        <w:rPr>
          <w:rFonts w:ascii="Arial" w:hAnsi="Arial" w:cs="Arial"/>
        </w:rPr>
        <w:t xml:space="preserve"> </w:t>
      </w:r>
      <w:r w:rsidRPr="00646964">
        <w:rPr>
          <w:rFonts w:ascii="Arial" w:hAnsi="Arial" w:cs="Arial"/>
          <w:bCs/>
          <w:color w:val="000000"/>
        </w:rPr>
        <w:t>48500.002051/2015-56</w:t>
      </w:r>
      <w:r w:rsidRPr="00646964">
        <w:rPr>
          <w:rFonts w:ascii="Arial" w:hAnsi="Arial" w:cs="Arial"/>
        </w:rPr>
        <w:t>, resolve:</w:t>
      </w:r>
    </w:p>
    <w:p w:rsidR="00F51391" w:rsidRPr="00646964" w:rsidRDefault="00F51391" w:rsidP="00F5139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51391" w:rsidRPr="00646964" w:rsidRDefault="00F51391" w:rsidP="00F51391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6964">
        <w:rPr>
          <w:rFonts w:ascii="Arial" w:hAnsi="Arial" w:cs="Arial"/>
        </w:rPr>
        <w:t>Art. 1</w:t>
      </w:r>
      <w:r w:rsidRPr="00646964">
        <w:rPr>
          <w:rFonts w:ascii="Arial" w:hAnsi="Arial" w:cs="Arial"/>
          <w:u w:val="words"/>
          <w:vertAlign w:val="superscript"/>
        </w:rPr>
        <w:t>o</w:t>
      </w:r>
      <w:r w:rsidRPr="00646964">
        <w:rPr>
          <w:rFonts w:ascii="Arial" w:hAnsi="Arial" w:cs="Arial"/>
        </w:rPr>
        <w:t xml:space="preserve"> Aprovar o enquadramento </w:t>
      </w:r>
      <w:r w:rsidRPr="00646964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instalação de transmissão de energia elétrica, objeto da </w:t>
      </w:r>
      <w:r w:rsidRPr="00646964">
        <w:rPr>
          <w:rFonts w:ascii="Arial" w:hAnsi="Arial" w:cs="Arial"/>
        </w:rPr>
        <w:t>Resolução Autorizativa ANEEL n</w:t>
      </w:r>
      <w:r w:rsidRPr="00646964">
        <w:rPr>
          <w:rFonts w:ascii="Arial" w:hAnsi="Arial" w:cs="Arial"/>
          <w:color w:val="000000"/>
          <w:u w:val="words"/>
          <w:vertAlign w:val="superscript"/>
        </w:rPr>
        <w:t>o</w:t>
      </w:r>
      <w:r w:rsidRPr="00646964">
        <w:rPr>
          <w:rFonts w:ascii="Arial" w:hAnsi="Arial" w:cs="Arial"/>
        </w:rPr>
        <w:t xml:space="preserve"> </w:t>
      </w:r>
      <w:r w:rsidRPr="00646964">
        <w:rPr>
          <w:rFonts w:ascii="Arial" w:hAnsi="Arial" w:cs="Arial"/>
          <w:noProof/>
          <w:color w:val="000000"/>
        </w:rPr>
        <w:t>4.936, de 25 de novembro de 2014</w:t>
      </w:r>
      <w:r w:rsidRPr="00646964">
        <w:rPr>
          <w:rFonts w:ascii="Arial" w:hAnsi="Arial" w:cs="Arial"/>
          <w:color w:val="000000"/>
        </w:rPr>
        <w:t xml:space="preserve">, de titularidade da </w:t>
      </w:r>
      <w:r w:rsidRPr="00646964">
        <w:rPr>
          <w:rFonts w:ascii="Arial" w:hAnsi="Arial" w:cs="Arial"/>
        </w:rPr>
        <w:t xml:space="preserve">empresa </w:t>
      </w:r>
      <w:r w:rsidRPr="00646964">
        <w:rPr>
          <w:rFonts w:ascii="Arial" w:hAnsi="Arial" w:cs="Arial"/>
          <w:noProof/>
          <w:color w:val="000000"/>
        </w:rPr>
        <w:t>STC - Sistema de Transmissão Catarinense S.A.</w:t>
      </w:r>
      <w:r w:rsidRPr="00646964">
        <w:rPr>
          <w:rFonts w:ascii="Arial" w:hAnsi="Arial" w:cs="Arial"/>
          <w:color w:val="000000"/>
        </w:rPr>
        <w:t>, inscrita no CNPJ/MF sob o</w:t>
      </w:r>
      <w:r>
        <w:rPr>
          <w:rFonts w:ascii="Arial" w:hAnsi="Arial" w:cs="Arial"/>
          <w:color w:val="000000"/>
        </w:rPr>
        <w:t xml:space="preserve"> </w:t>
      </w:r>
      <w:r w:rsidRPr="00646964">
        <w:rPr>
          <w:rFonts w:ascii="Arial" w:hAnsi="Arial" w:cs="Arial"/>
          <w:color w:val="000000"/>
        </w:rPr>
        <w:t>n</w:t>
      </w:r>
      <w:r w:rsidRPr="00646964">
        <w:rPr>
          <w:rFonts w:ascii="Arial" w:hAnsi="Arial" w:cs="Arial"/>
          <w:color w:val="000000"/>
          <w:u w:val="words"/>
          <w:vertAlign w:val="superscript"/>
        </w:rPr>
        <w:t>o</w:t>
      </w:r>
      <w:r w:rsidRPr="00646964">
        <w:rPr>
          <w:rFonts w:ascii="Arial" w:hAnsi="Arial" w:cs="Arial"/>
          <w:color w:val="000000"/>
        </w:rPr>
        <w:t xml:space="preserve"> </w:t>
      </w:r>
      <w:r w:rsidRPr="00646964">
        <w:rPr>
          <w:rFonts w:ascii="Arial" w:hAnsi="Arial" w:cs="Arial"/>
          <w:noProof/>
          <w:color w:val="000000"/>
        </w:rPr>
        <w:t>07.752.818/0001-00</w:t>
      </w:r>
      <w:r w:rsidRPr="00646964">
        <w:rPr>
          <w:rFonts w:ascii="Arial" w:hAnsi="Arial" w:cs="Arial"/>
          <w:color w:val="000000"/>
        </w:rPr>
        <w:t xml:space="preserve">, detalhado no Anexo </w:t>
      </w:r>
      <w:proofErr w:type="gramStart"/>
      <w:r w:rsidRPr="00646964">
        <w:rPr>
          <w:rFonts w:ascii="Arial" w:hAnsi="Arial" w:cs="Arial"/>
          <w:color w:val="000000"/>
        </w:rPr>
        <w:t>à</w:t>
      </w:r>
      <w:proofErr w:type="gramEnd"/>
      <w:r w:rsidRPr="00646964">
        <w:rPr>
          <w:rFonts w:ascii="Arial" w:hAnsi="Arial" w:cs="Arial"/>
          <w:color w:val="000000"/>
        </w:rPr>
        <w:t xml:space="preserve"> presente Portaria.</w:t>
      </w:r>
    </w:p>
    <w:p w:rsidR="00F51391" w:rsidRPr="00646964" w:rsidRDefault="00F51391" w:rsidP="00F5139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51391" w:rsidRPr="00646964" w:rsidRDefault="00F51391" w:rsidP="00F5139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46964">
        <w:rPr>
          <w:rFonts w:ascii="Arial" w:hAnsi="Arial" w:cs="Arial"/>
          <w:color w:val="000000"/>
        </w:rPr>
        <w:t xml:space="preserve">Parágrafo único. O projeto de que trata o </w:t>
      </w:r>
      <w:r w:rsidRPr="00646964">
        <w:rPr>
          <w:rFonts w:ascii="Arial" w:hAnsi="Arial" w:cs="Arial"/>
          <w:b/>
          <w:color w:val="000000"/>
        </w:rPr>
        <w:t>caput</w:t>
      </w:r>
      <w:r w:rsidRPr="00646964">
        <w:rPr>
          <w:rFonts w:ascii="Arial" w:hAnsi="Arial" w:cs="Arial"/>
          <w:color w:val="000000"/>
        </w:rPr>
        <w:t xml:space="preserve"> é alcançado pelo art. 4</w:t>
      </w:r>
      <w:r w:rsidRPr="00646964">
        <w:rPr>
          <w:rFonts w:ascii="Arial" w:hAnsi="Arial" w:cs="Arial"/>
          <w:color w:val="000000"/>
          <w:u w:val="words"/>
          <w:vertAlign w:val="superscript"/>
        </w:rPr>
        <w:t>o</w:t>
      </w:r>
      <w:r w:rsidRPr="00646964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646964">
        <w:rPr>
          <w:rFonts w:ascii="Arial" w:hAnsi="Arial" w:cs="Arial"/>
          <w:color w:val="000000"/>
        </w:rPr>
        <w:t>n</w:t>
      </w:r>
      <w:r w:rsidRPr="00646964">
        <w:rPr>
          <w:rFonts w:ascii="Arial" w:hAnsi="Arial" w:cs="Arial"/>
          <w:color w:val="000000"/>
          <w:u w:val="words"/>
          <w:vertAlign w:val="superscript"/>
        </w:rPr>
        <w:t>o</w:t>
      </w:r>
      <w:r w:rsidRPr="00646964">
        <w:rPr>
          <w:rFonts w:ascii="Arial" w:hAnsi="Arial" w:cs="Arial"/>
          <w:color w:val="000000"/>
        </w:rPr>
        <w:t> 274</w:t>
      </w:r>
      <w:proofErr w:type="gramEnd"/>
      <w:r w:rsidRPr="00646964">
        <w:rPr>
          <w:rFonts w:ascii="Arial" w:hAnsi="Arial" w:cs="Arial"/>
          <w:color w:val="000000"/>
        </w:rPr>
        <w:t>, de 19 de agosto de 2013.</w:t>
      </w:r>
    </w:p>
    <w:p w:rsidR="00F51391" w:rsidRPr="00646964" w:rsidRDefault="00F51391" w:rsidP="00F5139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51391" w:rsidRPr="00646964" w:rsidRDefault="00F51391" w:rsidP="00F513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46964">
        <w:rPr>
          <w:rFonts w:ascii="Arial" w:hAnsi="Arial" w:cs="Arial"/>
          <w:color w:val="000000"/>
        </w:rPr>
        <w:t>Art. 2</w:t>
      </w:r>
      <w:r w:rsidRPr="00646964">
        <w:rPr>
          <w:rFonts w:ascii="Arial" w:hAnsi="Arial" w:cs="Arial"/>
          <w:color w:val="000000"/>
          <w:u w:val="words"/>
          <w:vertAlign w:val="superscript"/>
        </w:rPr>
        <w:t>o</w:t>
      </w:r>
      <w:r w:rsidRPr="00646964">
        <w:rPr>
          <w:rFonts w:ascii="Arial" w:hAnsi="Arial" w:cs="Arial"/>
          <w:color w:val="000000"/>
        </w:rPr>
        <w:t xml:space="preserve"> As estimativas dos investimentos têm por base o mês de </w:t>
      </w:r>
      <w:r w:rsidRPr="00646964">
        <w:rPr>
          <w:rFonts w:ascii="Arial" w:hAnsi="Arial" w:cs="Arial"/>
        </w:rPr>
        <w:t xml:space="preserve">março de 2015 </w:t>
      </w:r>
      <w:r w:rsidRPr="00646964">
        <w:rPr>
          <w:rFonts w:ascii="Arial" w:hAnsi="Arial" w:cs="Arial"/>
          <w:color w:val="000000"/>
        </w:rPr>
        <w:t xml:space="preserve">e são de exclusiva responsabilidade da </w:t>
      </w:r>
      <w:r w:rsidRPr="00646964">
        <w:rPr>
          <w:rFonts w:ascii="Arial" w:hAnsi="Arial" w:cs="Arial"/>
          <w:noProof/>
          <w:color w:val="000000"/>
        </w:rPr>
        <w:t>STC - Sistema de Transmissão Catarinense S.A.</w:t>
      </w:r>
      <w:r w:rsidRPr="00646964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F51391" w:rsidRPr="00646964" w:rsidRDefault="00F51391" w:rsidP="00F513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51391" w:rsidRPr="00646964" w:rsidRDefault="00F51391" w:rsidP="00F513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46964">
        <w:rPr>
          <w:rFonts w:ascii="Arial" w:hAnsi="Arial" w:cs="Arial"/>
          <w:color w:val="000000"/>
        </w:rPr>
        <w:t>Art. 3</w:t>
      </w:r>
      <w:r w:rsidRPr="00646964">
        <w:rPr>
          <w:rFonts w:ascii="Arial" w:hAnsi="Arial" w:cs="Arial"/>
          <w:color w:val="000000"/>
          <w:u w:val="words"/>
          <w:vertAlign w:val="superscript"/>
        </w:rPr>
        <w:t>o</w:t>
      </w:r>
      <w:r w:rsidRPr="00646964">
        <w:rPr>
          <w:rFonts w:ascii="Arial" w:hAnsi="Arial" w:cs="Arial"/>
          <w:color w:val="000000"/>
        </w:rPr>
        <w:t xml:space="preserve"> A </w:t>
      </w:r>
      <w:r w:rsidRPr="00646964">
        <w:rPr>
          <w:rFonts w:ascii="Arial" w:hAnsi="Arial" w:cs="Arial"/>
          <w:noProof/>
          <w:color w:val="000000"/>
        </w:rPr>
        <w:t xml:space="preserve">STC - Sistema de Transmissão Catarinense S.A. </w:t>
      </w:r>
      <w:r w:rsidRPr="00646964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</w:t>
      </w:r>
      <w:r>
        <w:rPr>
          <w:rFonts w:ascii="Arial" w:hAnsi="Arial" w:cs="Arial"/>
          <w:color w:val="000000"/>
        </w:rPr>
        <w:t xml:space="preserve"> </w:t>
      </w:r>
      <w:r w:rsidRPr="00646964">
        <w:rPr>
          <w:rFonts w:ascii="Arial" w:hAnsi="Arial" w:cs="Arial"/>
          <w:color w:val="000000"/>
        </w:rPr>
        <w:t>Elétrico - ONS, no prazo de até trinta dias de sua emissão.</w:t>
      </w:r>
    </w:p>
    <w:p w:rsidR="00F51391" w:rsidRPr="00646964" w:rsidRDefault="00F51391" w:rsidP="00F513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51391" w:rsidRPr="00646964" w:rsidRDefault="00F51391" w:rsidP="00F5139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46964">
        <w:rPr>
          <w:rFonts w:ascii="Arial" w:hAnsi="Arial" w:cs="Arial"/>
          <w:color w:val="000000"/>
        </w:rPr>
        <w:t>Art. 4</w:t>
      </w:r>
      <w:r w:rsidRPr="00646964">
        <w:rPr>
          <w:rFonts w:ascii="Arial" w:hAnsi="Arial" w:cs="Arial"/>
          <w:color w:val="000000"/>
          <w:u w:val="words"/>
          <w:vertAlign w:val="superscript"/>
        </w:rPr>
        <w:t>o</w:t>
      </w:r>
      <w:r w:rsidRPr="00646964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F51391" w:rsidRPr="00646964" w:rsidRDefault="00F51391" w:rsidP="00F5139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51391" w:rsidRPr="00646964" w:rsidRDefault="00F51391" w:rsidP="00F5139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46964">
        <w:rPr>
          <w:rFonts w:ascii="Arial" w:hAnsi="Arial" w:cs="Arial"/>
          <w:color w:val="000000"/>
        </w:rPr>
        <w:t>Art. 5</w:t>
      </w:r>
      <w:r w:rsidRPr="00646964">
        <w:rPr>
          <w:rFonts w:ascii="Arial" w:hAnsi="Arial" w:cs="Arial"/>
          <w:color w:val="000000"/>
          <w:u w:val="words"/>
          <w:vertAlign w:val="superscript"/>
        </w:rPr>
        <w:t>o</w:t>
      </w:r>
      <w:r w:rsidRPr="00646964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F51391" w:rsidRPr="00646964" w:rsidRDefault="00F51391" w:rsidP="00F5139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51391" w:rsidRPr="00646964" w:rsidRDefault="00F51391" w:rsidP="00F51391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46964">
        <w:rPr>
          <w:rFonts w:ascii="Arial" w:hAnsi="Arial" w:cs="Arial"/>
          <w:color w:val="000000"/>
        </w:rPr>
        <w:t>Art. 6</w:t>
      </w:r>
      <w:r w:rsidRPr="00646964">
        <w:rPr>
          <w:rFonts w:ascii="Arial" w:hAnsi="Arial" w:cs="Arial"/>
          <w:color w:val="000000"/>
          <w:u w:val="words"/>
          <w:vertAlign w:val="superscript"/>
        </w:rPr>
        <w:t>o</w:t>
      </w:r>
      <w:r w:rsidRPr="0064696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5C7D1B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B60681">
        <w:rPr>
          <w:rFonts w:ascii="Arial" w:hAnsi="Arial" w:cs="Arial"/>
          <w:b/>
        </w:rPr>
        <w:t>MOACIR CARLOS BERTOL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900240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8200E9">
        <w:rPr>
          <w:rFonts w:ascii="Arial" w:hAnsi="Arial" w:cs="Arial"/>
          <w:color w:val="FF0000"/>
        </w:rPr>
        <w:t>7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F51391" w:rsidRPr="00646964" w:rsidRDefault="00F51391" w:rsidP="00F5139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646964">
        <w:rPr>
          <w:rFonts w:ascii="Arial" w:hAnsi="Arial" w:cs="Arial"/>
          <w:b/>
          <w:color w:val="000000"/>
        </w:rPr>
        <w:t>ANEXO</w:t>
      </w:r>
    </w:p>
    <w:p w:rsidR="00F51391" w:rsidRPr="00F51391" w:rsidRDefault="00F51391" w:rsidP="00F5139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51391" w:rsidRPr="00646964" w:rsidTr="000B3BC1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91" w:rsidRPr="00646964" w:rsidRDefault="00F51391" w:rsidP="000B3BC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46964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F51391" w:rsidRPr="00F51391" w:rsidRDefault="00F51391" w:rsidP="00F51391">
      <w:pPr>
        <w:keepNext/>
        <w:jc w:val="center"/>
        <w:outlineLvl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51391" w:rsidRPr="00646964" w:rsidTr="000B3BC1">
        <w:tc>
          <w:tcPr>
            <w:tcW w:w="10348" w:type="dxa"/>
            <w:vAlign w:val="center"/>
          </w:tcPr>
          <w:p w:rsidR="00F51391" w:rsidRPr="00646964" w:rsidRDefault="00F51391" w:rsidP="000B3BC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646964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F51391" w:rsidRPr="00F51391" w:rsidRDefault="00F51391" w:rsidP="00F51391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693"/>
      </w:tblGrid>
      <w:tr w:rsidR="00F51391" w:rsidRPr="00646964" w:rsidTr="000B3BC1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646964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F51391" w:rsidRPr="00646964" w:rsidTr="000B3BC1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91" w:rsidRPr="00646964" w:rsidRDefault="00F51391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91" w:rsidRPr="00646964" w:rsidRDefault="00F51391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 xml:space="preserve">CNPJ      </w:t>
            </w:r>
          </w:p>
        </w:tc>
      </w:tr>
      <w:tr w:rsidR="00F51391" w:rsidRPr="00646964" w:rsidTr="000B3BC1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391" w:rsidRPr="00646964" w:rsidRDefault="00F51391" w:rsidP="000B3BC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  <w:noProof/>
              </w:rPr>
              <w:t>STC - Sistema de Transmissão Catarinense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51391" w:rsidRPr="00646964" w:rsidRDefault="00F51391" w:rsidP="000B3BC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  <w:noProof/>
              </w:rPr>
              <w:t>07.752.818/0001-00</w:t>
            </w:r>
          </w:p>
        </w:tc>
      </w:tr>
      <w:tr w:rsidR="00F51391" w:rsidRPr="00646964" w:rsidTr="000B3BC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91" w:rsidRPr="00646964" w:rsidRDefault="00F51391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91" w:rsidRPr="00646964" w:rsidRDefault="00F51391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Número</w:t>
            </w:r>
          </w:p>
        </w:tc>
      </w:tr>
      <w:tr w:rsidR="00F51391" w:rsidRPr="00646964" w:rsidTr="000B3BC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391" w:rsidRPr="00646964" w:rsidRDefault="00F51391" w:rsidP="000B3BC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 xml:space="preserve">Rua </w:t>
            </w:r>
            <w:proofErr w:type="spellStart"/>
            <w:r w:rsidRPr="00646964">
              <w:rPr>
                <w:rFonts w:ascii="Arial" w:hAnsi="Arial" w:cs="Arial"/>
              </w:rPr>
              <w:t>Acy</w:t>
            </w:r>
            <w:proofErr w:type="spellEnd"/>
            <w:r w:rsidRPr="00646964">
              <w:rPr>
                <w:rFonts w:ascii="Arial" w:hAnsi="Arial" w:cs="Arial"/>
              </w:rPr>
              <w:t xml:space="preserve"> </w:t>
            </w:r>
            <w:proofErr w:type="spellStart"/>
            <w:r w:rsidRPr="00646964">
              <w:rPr>
                <w:rFonts w:ascii="Arial" w:hAnsi="Arial" w:cs="Arial"/>
              </w:rPr>
              <w:t>Aviano</w:t>
            </w:r>
            <w:proofErr w:type="spellEnd"/>
            <w:r w:rsidRPr="00646964">
              <w:rPr>
                <w:rFonts w:ascii="Arial" w:hAnsi="Arial" w:cs="Arial"/>
              </w:rPr>
              <w:t xml:space="preserve"> Varela Xavier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91" w:rsidRPr="00646964" w:rsidRDefault="00F51391" w:rsidP="000B3BC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proofErr w:type="gramStart"/>
            <w:r w:rsidRPr="00646964">
              <w:rPr>
                <w:rFonts w:ascii="Arial" w:hAnsi="Arial" w:cs="Arial"/>
              </w:rPr>
              <w:t>s</w:t>
            </w:r>
            <w:proofErr w:type="gramEnd"/>
            <w:r w:rsidRPr="00646964">
              <w:rPr>
                <w:rFonts w:ascii="Arial" w:hAnsi="Arial" w:cs="Arial"/>
              </w:rPr>
              <w:t>/n</w:t>
            </w:r>
            <w:r w:rsidRPr="00646964">
              <w:rPr>
                <w:rFonts w:ascii="Arial" w:hAnsi="Arial" w:cs="Arial"/>
                <w:u w:val="single"/>
                <w:vertAlign w:val="superscript"/>
              </w:rPr>
              <w:t>o</w:t>
            </w:r>
          </w:p>
        </w:tc>
      </w:tr>
      <w:tr w:rsidR="00F51391" w:rsidRPr="00646964" w:rsidTr="000B3BC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91" w:rsidRPr="00646964" w:rsidRDefault="00F51391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91" w:rsidRPr="00646964" w:rsidRDefault="00F51391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91" w:rsidRPr="00646964" w:rsidRDefault="00F51391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CEP</w:t>
            </w:r>
          </w:p>
        </w:tc>
      </w:tr>
      <w:tr w:rsidR="00F51391" w:rsidRPr="00646964" w:rsidTr="000B3BC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391" w:rsidRPr="00646964" w:rsidRDefault="00F51391" w:rsidP="000B3BC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 xml:space="preserve"> Sala A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391" w:rsidRPr="00646964" w:rsidRDefault="00F51391" w:rsidP="000B3BC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CDL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391" w:rsidRPr="00646964" w:rsidRDefault="00F51391" w:rsidP="000B3BC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88517-625</w:t>
            </w:r>
          </w:p>
        </w:tc>
      </w:tr>
      <w:tr w:rsidR="00F51391" w:rsidRPr="00646964" w:rsidTr="000B3BC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91" w:rsidRPr="00646964" w:rsidRDefault="00F51391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91" w:rsidRPr="00646964" w:rsidRDefault="00F51391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91" w:rsidRPr="00646964" w:rsidRDefault="00F51391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Telefone</w:t>
            </w:r>
          </w:p>
        </w:tc>
      </w:tr>
      <w:tr w:rsidR="00F51391" w:rsidRPr="00646964" w:rsidTr="000B3BC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1391" w:rsidRPr="00646964" w:rsidRDefault="00F51391" w:rsidP="000B3BC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Lages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391" w:rsidRPr="00646964" w:rsidRDefault="00F51391" w:rsidP="000B3BC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SC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391" w:rsidRPr="00646964" w:rsidRDefault="00F51391" w:rsidP="000B3BC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(11) 3382-8700</w:t>
            </w:r>
          </w:p>
        </w:tc>
      </w:tr>
    </w:tbl>
    <w:p w:rsidR="00F51391" w:rsidRPr="00F51391" w:rsidRDefault="00F51391" w:rsidP="00F51391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F51391" w:rsidRPr="00646964" w:rsidTr="000B3BC1">
        <w:tc>
          <w:tcPr>
            <w:tcW w:w="432" w:type="dxa"/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F51391" w:rsidRPr="00646964" w:rsidRDefault="00F51391" w:rsidP="000B3BC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46964">
              <w:rPr>
                <w:rFonts w:ascii="Arial" w:hAnsi="Arial" w:cs="Arial"/>
                <w:bCs/>
              </w:rPr>
              <w:t>DADOS DO PROJETO</w:t>
            </w:r>
          </w:p>
        </w:tc>
      </w:tr>
      <w:tr w:rsidR="00F51391" w:rsidRPr="00646964" w:rsidTr="00F51391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51391" w:rsidRPr="00646964" w:rsidRDefault="00F51391" w:rsidP="000B3BC1">
            <w:pPr>
              <w:rPr>
                <w:rFonts w:ascii="Arial" w:hAnsi="Arial" w:cs="Arial"/>
                <w:b/>
              </w:rPr>
            </w:pPr>
            <w:r w:rsidRPr="00646964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Reforços na Subestação Rio do Sul (Resolução Autorizativa ANEEL n</w:t>
            </w:r>
            <w:r w:rsidRPr="00646964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646964">
              <w:rPr>
                <w:rFonts w:ascii="Arial" w:hAnsi="Arial" w:cs="Arial"/>
              </w:rPr>
              <w:t xml:space="preserve"> </w:t>
            </w:r>
            <w:r w:rsidRPr="00646964">
              <w:rPr>
                <w:rFonts w:ascii="Arial" w:hAnsi="Arial" w:cs="Arial"/>
                <w:noProof/>
                <w:color w:val="000000"/>
              </w:rPr>
              <w:t>4.936, de 25 de novembro de 2014</w:t>
            </w:r>
            <w:r w:rsidRPr="00646964">
              <w:rPr>
                <w:rFonts w:ascii="Arial" w:hAnsi="Arial" w:cs="Arial"/>
              </w:rPr>
              <w:t>).</w:t>
            </w:r>
          </w:p>
        </w:tc>
      </w:tr>
      <w:tr w:rsidR="00F51391" w:rsidRPr="00646964" w:rsidTr="00F51391">
        <w:trPr>
          <w:trHeight w:val="345"/>
        </w:trPr>
        <w:tc>
          <w:tcPr>
            <w:tcW w:w="2552" w:type="dxa"/>
            <w:gridSpan w:val="2"/>
            <w:vMerge w:val="restart"/>
          </w:tcPr>
          <w:p w:rsidR="00F51391" w:rsidRPr="00646964" w:rsidRDefault="00F51391" w:rsidP="000B3BC1">
            <w:pPr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F51391" w:rsidRPr="00646964" w:rsidRDefault="00F51391" w:rsidP="000B3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Reforços em Instalação de Transmissão de Energia Elétrica, relativos à Subestação Rio do Sul, compreendendo:</w:t>
            </w:r>
          </w:p>
        </w:tc>
      </w:tr>
      <w:tr w:rsidR="00F51391" w:rsidRPr="00646964" w:rsidTr="00F51391">
        <w:trPr>
          <w:trHeight w:val="70"/>
        </w:trPr>
        <w:tc>
          <w:tcPr>
            <w:tcW w:w="2552" w:type="dxa"/>
            <w:gridSpan w:val="2"/>
            <w:vMerge/>
          </w:tcPr>
          <w:p w:rsidR="00F51391" w:rsidRPr="00646964" w:rsidRDefault="00F51391" w:rsidP="000B3BC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F51391" w:rsidRPr="00646964" w:rsidRDefault="00F51391" w:rsidP="000B3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 xml:space="preserve">I - complemento do Módulo de Infraestrutura Geral com um Módulo de Infraestrutura de Manobra referente ao Módulo de Manobra em 230 </w:t>
            </w:r>
            <w:proofErr w:type="gramStart"/>
            <w:r w:rsidRPr="00646964">
              <w:rPr>
                <w:rFonts w:ascii="Arial" w:hAnsi="Arial" w:cs="Arial"/>
              </w:rPr>
              <w:t>kV</w:t>
            </w:r>
            <w:proofErr w:type="gramEnd"/>
            <w:r w:rsidRPr="00646964">
              <w:rPr>
                <w:rFonts w:ascii="Arial" w:hAnsi="Arial" w:cs="Arial"/>
              </w:rPr>
              <w:t xml:space="preserve">, Arranjo Barra Dupla 4 Chaves (BD4); </w:t>
            </w:r>
          </w:p>
        </w:tc>
      </w:tr>
      <w:tr w:rsidR="00F51391" w:rsidRPr="00646964" w:rsidTr="00F51391">
        <w:trPr>
          <w:trHeight w:val="201"/>
        </w:trPr>
        <w:tc>
          <w:tcPr>
            <w:tcW w:w="2552" w:type="dxa"/>
            <w:gridSpan w:val="2"/>
            <w:vMerge/>
          </w:tcPr>
          <w:p w:rsidR="00F51391" w:rsidRPr="00646964" w:rsidRDefault="00F51391" w:rsidP="000B3BC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F51391" w:rsidRPr="00646964" w:rsidRDefault="00F51391" w:rsidP="000B3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 xml:space="preserve">II - instalação de um Banco de Capacitores em Derivação em 230 </w:t>
            </w:r>
            <w:proofErr w:type="gramStart"/>
            <w:r w:rsidRPr="00646964">
              <w:rPr>
                <w:rFonts w:ascii="Arial" w:hAnsi="Arial" w:cs="Arial"/>
              </w:rPr>
              <w:t>kV</w:t>
            </w:r>
            <w:proofErr w:type="gramEnd"/>
            <w:r w:rsidRPr="00646964">
              <w:rPr>
                <w:rFonts w:ascii="Arial" w:hAnsi="Arial" w:cs="Arial"/>
              </w:rPr>
              <w:t xml:space="preserve"> de 100 </w:t>
            </w:r>
            <w:proofErr w:type="spellStart"/>
            <w:r w:rsidRPr="00646964">
              <w:rPr>
                <w:rFonts w:ascii="Arial" w:hAnsi="Arial" w:cs="Arial"/>
              </w:rPr>
              <w:t>Mvar</w:t>
            </w:r>
            <w:proofErr w:type="spellEnd"/>
            <w:r w:rsidRPr="00646964">
              <w:rPr>
                <w:rFonts w:ascii="Arial" w:hAnsi="Arial" w:cs="Arial"/>
              </w:rPr>
              <w:t>; e</w:t>
            </w:r>
          </w:p>
        </w:tc>
      </w:tr>
      <w:tr w:rsidR="00F51391" w:rsidRPr="00646964" w:rsidTr="00F51391">
        <w:trPr>
          <w:trHeight w:val="205"/>
        </w:trPr>
        <w:tc>
          <w:tcPr>
            <w:tcW w:w="2552" w:type="dxa"/>
            <w:gridSpan w:val="2"/>
            <w:vMerge/>
          </w:tcPr>
          <w:p w:rsidR="00F51391" w:rsidRPr="00646964" w:rsidRDefault="00F51391" w:rsidP="000B3BC1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F51391" w:rsidRPr="00646964" w:rsidRDefault="00F51391" w:rsidP="000B3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 xml:space="preserve">III - instalar um Módulo de Manobra em 230 </w:t>
            </w:r>
            <w:proofErr w:type="gramStart"/>
            <w:r w:rsidRPr="00646964">
              <w:rPr>
                <w:rFonts w:ascii="Arial" w:hAnsi="Arial" w:cs="Arial"/>
              </w:rPr>
              <w:t>kV</w:t>
            </w:r>
            <w:proofErr w:type="gramEnd"/>
            <w:r w:rsidRPr="00646964">
              <w:rPr>
                <w:rFonts w:ascii="Arial" w:hAnsi="Arial" w:cs="Arial"/>
              </w:rPr>
              <w:t xml:space="preserve">, Arranjo Barra Dupla 4 Chaves (BD4), para conexão do Banco de Capacitores Trifásico de 100 </w:t>
            </w:r>
            <w:proofErr w:type="spellStart"/>
            <w:r w:rsidRPr="00646964">
              <w:rPr>
                <w:rFonts w:ascii="Arial" w:hAnsi="Arial" w:cs="Arial"/>
              </w:rPr>
              <w:t>Mvar</w:t>
            </w:r>
            <w:proofErr w:type="spellEnd"/>
            <w:r w:rsidRPr="00646964">
              <w:rPr>
                <w:rFonts w:ascii="Arial" w:hAnsi="Arial" w:cs="Arial"/>
              </w:rPr>
              <w:t>.</w:t>
            </w:r>
          </w:p>
        </w:tc>
      </w:tr>
      <w:tr w:rsidR="00F51391" w:rsidRPr="00646964" w:rsidTr="00F51391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1391" w:rsidRPr="00646964" w:rsidRDefault="00F51391" w:rsidP="000B3BC1">
            <w:pPr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De 9/12/2014 a 9/12/2016.</w:t>
            </w:r>
          </w:p>
        </w:tc>
      </w:tr>
      <w:tr w:rsidR="00F51391" w:rsidRPr="00646964" w:rsidTr="00F51391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F51391" w:rsidRPr="00646964" w:rsidRDefault="00F51391" w:rsidP="000B3BC1">
            <w:pPr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F51391" w:rsidRPr="00646964" w:rsidRDefault="00F51391" w:rsidP="000B3BC1">
            <w:pPr>
              <w:jc w:val="both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Município de Rio do Sul, Estado de Santa Catarina.</w:t>
            </w:r>
          </w:p>
        </w:tc>
      </w:tr>
    </w:tbl>
    <w:p w:rsidR="00F51391" w:rsidRPr="00F51391" w:rsidRDefault="00F51391" w:rsidP="00F51391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F51391" w:rsidRPr="00646964" w:rsidTr="000B3BC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91" w:rsidRPr="00646964" w:rsidRDefault="00F51391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46964">
              <w:rPr>
                <w:rFonts w:ascii="Arial" w:hAnsi="Arial" w:cs="Arial"/>
                <w:bCs/>
              </w:rPr>
              <w:t xml:space="preserve">REPRESENTANTES, RESPONSÁVEL TÉCNICO E CONTADOR DA PESSOA </w:t>
            </w:r>
            <w:proofErr w:type="gramStart"/>
            <w:r w:rsidRPr="00646964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F51391" w:rsidRPr="00646964" w:rsidTr="000B3BC1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Nome: Marcelo Tosto de Oliveira Carvalho.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CPF: 007.274.888-56.</w:t>
            </w:r>
          </w:p>
        </w:tc>
      </w:tr>
      <w:tr w:rsidR="00F51391" w:rsidRPr="00646964" w:rsidTr="000B3BC1">
        <w:trPr>
          <w:trHeight w:hRule="exact" w:val="284"/>
        </w:trPr>
        <w:tc>
          <w:tcPr>
            <w:tcW w:w="6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Nome: Lauro Sérgio Vasconcelos David.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CPF: 603.695.316-04.</w:t>
            </w:r>
          </w:p>
        </w:tc>
      </w:tr>
      <w:tr w:rsidR="00F51391" w:rsidRPr="00646964" w:rsidTr="000B3BC1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 xml:space="preserve">Nome: Luis Fernando </w:t>
            </w:r>
            <w:proofErr w:type="spellStart"/>
            <w:r w:rsidRPr="00646964">
              <w:rPr>
                <w:rFonts w:ascii="Arial" w:hAnsi="Arial" w:cs="Arial"/>
              </w:rPr>
              <w:t>Santamaria</w:t>
            </w:r>
            <w:proofErr w:type="spellEnd"/>
            <w:r w:rsidRPr="00646964">
              <w:rPr>
                <w:rFonts w:ascii="Arial" w:hAnsi="Arial" w:cs="Arial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CPF: 033.318.358-46.</w:t>
            </w:r>
          </w:p>
        </w:tc>
      </w:tr>
      <w:tr w:rsidR="00F51391" w:rsidRPr="00646964" w:rsidTr="000B3BC1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Nome: Cláudio Luiz Pinto de Barros.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 xml:space="preserve">CPF: 115.099.048-16. </w:t>
            </w:r>
          </w:p>
        </w:tc>
      </w:tr>
    </w:tbl>
    <w:p w:rsidR="00F51391" w:rsidRPr="00F51391" w:rsidRDefault="00F51391" w:rsidP="00F51391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843"/>
        <w:gridCol w:w="6945"/>
      </w:tblGrid>
      <w:tr w:rsidR="00F51391" w:rsidRPr="00646964" w:rsidTr="000B3BC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91" w:rsidRPr="00646964" w:rsidRDefault="00F51391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46964">
              <w:rPr>
                <w:rFonts w:ascii="Arial" w:hAnsi="Arial" w:cs="Arial"/>
                <w:bCs/>
              </w:rPr>
              <w:t>ESTIMATIVAS DOS VALORES DOS BENS E SERVIÇOS</w:t>
            </w:r>
          </w:p>
          <w:p w:rsidR="00F51391" w:rsidRPr="00646964" w:rsidRDefault="00F51391" w:rsidP="000B3BC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46964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F51391" w:rsidRPr="00646964" w:rsidTr="000B3BC1">
        <w:trPr>
          <w:trHeight w:val="14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Bens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391" w:rsidRPr="00646964" w:rsidRDefault="00F51391" w:rsidP="000B3BC1">
            <w:pPr>
              <w:jc w:val="right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3.970.000,00.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jc w:val="right"/>
              <w:rPr>
                <w:rFonts w:ascii="Arial" w:hAnsi="Arial" w:cs="Arial"/>
              </w:rPr>
            </w:pPr>
          </w:p>
        </w:tc>
      </w:tr>
      <w:tr w:rsidR="00F51391" w:rsidRPr="00646964" w:rsidTr="000B3BC1">
        <w:trPr>
          <w:trHeight w:val="14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391" w:rsidRPr="00646964" w:rsidRDefault="00F51391" w:rsidP="000B3BC1">
            <w:pPr>
              <w:jc w:val="right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5.200.000,00.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jc w:val="right"/>
              <w:rPr>
                <w:rFonts w:ascii="Arial" w:hAnsi="Arial" w:cs="Arial"/>
              </w:rPr>
            </w:pPr>
          </w:p>
        </w:tc>
      </w:tr>
      <w:tr w:rsidR="00F51391" w:rsidRPr="00646964" w:rsidTr="000B3BC1">
        <w:trPr>
          <w:trHeight w:val="15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391" w:rsidRPr="00646964" w:rsidRDefault="00F51391" w:rsidP="000B3BC1">
            <w:pPr>
              <w:jc w:val="right"/>
              <w:rPr>
                <w:rFonts w:ascii="Arial" w:hAnsi="Arial" w:cs="Arial"/>
              </w:rPr>
            </w:pPr>
            <w:proofErr w:type="gramStart"/>
            <w:r w:rsidRPr="00646964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jc w:val="right"/>
              <w:rPr>
                <w:rFonts w:ascii="Arial" w:hAnsi="Arial" w:cs="Arial"/>
              </w:rPr>
            </w:pPr>
          </w:p>
        </w:tc>
      </w:tr>
      <w:tr w:rsidR="00F51391" w:rsidRPr="00646964" w:rsidTr="000B3BC1">
        <w:trPr>
          <w:trHeight w:val="14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rPr>
                <w:rFonts w:ascii="Arial" w:hAnsi="Arial" w:cs="Arial"/>
                <w:b/>
              </w:rPr>
            </w:pPr>
            <w:r w:rsidRPr="00646964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391" w:rsidRPr="00646964" w:rsidRDefault="00F51391" w:rsidP="000B3BC1">
            <w:pPr>
              <w:jc w:val="right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  <w:b/>
              </w:rPr>
              <w:t>9.170.000,00</w:t>
            </w:r>
            <w:r w:rsidRPr="00646964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51391" w:rsidRPr="00F51391" w:rsidRDefault="00F51391" w:rsidP="00F51391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843"/>
        <w:gridCol w:w="6945"/>
      </w:tblGrid>
      <w:tr w:rsidR="00F51391" w:rsidRPr="00646964" w:rsidTr="000B3BC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91" w:rsidRPr="00646964" w:rsidRDefault="00F51391" w:rsidP="000B3BC1">
            <w:pPr>
              <w:ind w:left="-70"/>
              <w:jc w:val="center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46964">
              <w:rPr>
                <w:rFonts w:ascii="Arial" w:hAnsi="Arial" w:cs="Arial"/>
                <w:bCs/>
              </w:rPr>
              <w:t>ESTIMATIVAS DOS VALORES DOS BENS E SERVIÇOS</w:t>
            </w:r>
          </w:p>
          <w:p w:rsidR="00F51391" w:rsidRPr="00646964" w:rsidRDefault="00F51391" w:rsidP="000B3BC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46964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F51391" w:rsidRPr="00646964" w:rsidTr="000B3BC1">
        <w:trPr>
          <w:trHeight w:val="9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Bens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391" w:rsidRPr="00646964" w:rsidRDefault="00F51391" w:rsidP="000B3BC1">
            <w:pPr>
              <w:jc w:val="right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3.602.775,00.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jc w:val="right"/>
              <w:rPr>
                <w:rFonts w:ascii="Arial" w:hAnsi="Arial" w:cs="Arial"/>
              </w:rPr>
            </w:pPr>
          </w:p>
        </w:tc>
      </w:tr>
      <w:tr w:rsidR="00F51391" w:rsidRPr="00646964" w:rsidTr="000B3BC1">
        <w:trPr>
          <w:trHeight w:val="23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391" w:rsidRPr="00646964" w:rsidRDefault="00F51391" w:rsidP="000B3BC1">
            <w:pPr>
              <w:jc w:val="right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5.010.200,00.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jc w:val="right"/>
              <w:rPr>
                <w:rFonts w:ascii="Arial" w:hAnsi="Arial" w:cs="Arial"/>
              </w:rPr>
            </w:pPr>
          </w:p>
        </w:tc>
      </w:tr>
      <w:tr w:rsidR="00F51391" w:rsidRPr="00646964" w:rsidTr="000B3BC1">
        <w:trPr>
          <w:trHeight w:val="9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391" w:rsidRPr="00646964" w:rsidRDefault="00F51391" w:rsidP="000B3BC1">
            <w:pPr>
              <w:jc w:val="right"/>
              <w:rPr>
                <w:rFonts w:ascii="Arial" w:hAnsi="Arial" w:cs="Arial"/>
              </w:rPr>
            </w:pPr>
            <w:proofErr w:type="gramStart"/>
            <w:r w:rsidRPr="00646964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jc w:val="right"/>
              <w:rPr>
                <w:rFonts w:ascii="Arial" w:hAnsi="Arial" w:cs="Arial"/>
              </w:rPr>
            </w:pPr>
          </w:p>
        </w:tc>
      </w:tr>
      <w:tr w:rsidR="00F51391" w:rsidRPr="00646964" w:rsidTr="000B3BC1">
        <w:trPr>
          <w:trHeight w:val="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rPr>
                <w:rFonts w:ascii="Arial" w:hAnsi="Arial" w:cs="Arial"/>
                <w:b/>
              </w:rPr>
            </w:pPr>
            <w:r w:rsidRPr="00646964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391" w:rsidRPr="00646964" w:rsidRDefault="00F51391" w:rsidP="000B3BC1">
            <w:pPr>
              <w:jc w:val="right"/>
              <w:rPr>
                <w:rFonts w:ascii="Arial" w:hAnsi="Arial" w:cs="Arial"/>
              </w:rPr>
            </w:pPr>
            <w:r w:rsidRPr="00646964">
              <w:rPr>
                <w:rFonts w:ascii="Arial" w:hAnsi="Arial" w:cs="Arial"/>
                <w:b/>
              </w:rPr>
              <w:t>8.612.975,00</w:t>
            </w:r>
            <w:r w:rsidRPr="00646964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391" w:rsidRPr="00646964" w:rsidRDefault="00F51391" w:rsidP="000B3BC1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51391" w:rsidRPr="00646964" w:rsidRDefault="00F51391" w:rsidP="00F51391">
      <w:pPr>
        <w:rPr>
          <w:rFonts w:ascii="Arial" w:hAnsi="Arial" w:cs="Arial"/>
          <w:sz w:val="4"/>
          <w:szCs w:val="4"/>
        </w:rPr>
      </w:pPr>
    </w:p>
    <w:sectPr w:rsidR="00F51391" w:rsidRPr="00646964" w:rsidSect="008F6758">
      <w:headerReference w:type="first" r:id="rId11"/>
      <w:pgSz w:w="11907" w:h="16840" w:code="9"/>
      <w:pgMar w:top="567" w:right="851" w:bottom="851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F0A6F">
      <w:rPr>
        <w:rFonts w:ascii="Arial" w:hAnsi="Arial" w:cs="Arial"/>
      </w:rPr>
      <w:t>2</w:t>
    </w:r>
    <w:r w:rsidR="002E5CB1">
      <w:rPr>
        <w:rFonts w:ascii="Arial" w:hAnsi="Arial" w:cs="Arial"/>
      </w:rPr>
      <w:t>1</w:t>
    </w:r>
    <w:r w:rsidR="00F51391"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900240">
      <w:rPr>
        <w:rFonts w:ascii="Arial" w:hAnsi="Arial" w:cs="Arial"/>
      </w:rPr>
      <w:t>3</w:t>
    </w:r>
    <w:r w:rsidR="004B2808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 w:rsidR="007F6321">
      <w:rPr>
        <w:rFonts w:ascii="Arial" w:hAnsi="Arial" w:cs="Arial"/>
      </w:rPr>
      <w:t>ju</w:t>
    </w:r>
    <w:r w:rsidR="004B2808">
      <w:rPr>
        <w:rFonts w:ascii="Arial" w:hAnsi="Arial" w:cs="Arial"/>
      </w:rPr>
      <w:t>l</w:t>
    </w:r>
    <w:r w:rsidR="007F6321">
      <w:rPr>
        <w:rFonts w:ascii="Arial" w:hAnsi="Arial" w:cs="Arial"/>
      </w:rPr>
      <w:t>ho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F51391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Pr="0047223C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3E91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41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5C12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0B9B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3B10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CB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93A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3DC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41AD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3C"/>
    <w:rsid w:val="004727D8"/>
    <w:rsid w:val="00473CF4"/>
    <w:rsid w:val="00473CF8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2808"/>
    <w:rsid w:val="004B34E5"/>
    <w:rsid w:val="004B368B"/>
    <w:rsid w:val="004B3DC0"/>
    <w:rsid w:val="004B49C7"/>
    <w:rsid w:val="004B58F3"/>
    <w:rsid w:val="004B65D6"/>
    <w:rsid w:val="004B6731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6CF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C7D1B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0D7B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47EFD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46F6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A6F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321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9A5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0E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16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0C29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758"/>
    <w:rsid w:val="008F6B50"/>
    <w:rsid w:val="008F79B7"/>
    <w:rsid w:val="00900240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5F5E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4D09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5A77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45C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398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1E6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17AF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00DE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28F0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5B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421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287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116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9C7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15B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1B04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215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B55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9E6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CB1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391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0A4E-656B-4D9C-AB19-C91093CD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2015-07-06T12:07:00Z</dcterms:created>
  <dcterms:modified xsi:type="dcterms:W3CDTF">2015-07-06T12:07:00Z</dcterms:modified>
</cp:coreProperties>
</file>