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48D8189E" wp14:editId="253542FC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9718B9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8C5028" w:rsidRPr="009B1448" w:rsidRDefault="008C5028" w:rsidP="008C50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>
        <w:rPr>
          <w:rFonts w:ascii="Arial" w:hAnsi="Arial" w:cs="Arial"/>
          <w:b/>
          <w:bCs/>
          <w:color w:val="000080"/>
        </w:rPr>
        <w:t>1</w:t>
      </w:r>
      <w:r w:rsidR="00F27492">
        <w:rPr>
          <w:rFonts w:ascii="Arial" w:hAnsi="Arial" w:cs="Arial"/>
          <w:b/>
          <w:bCs/>
          <w:color w:val="000080"/>
        </w:rPr>
        <w:t>51</w:t>
      </w:r>
      <w:proofErr w:type="gramEnd"/>
      <w:r>
        <w:rPr>
          <w:rFonts w:ascii="Arial" w:hAnsi="Arial" w:cs="Arial"/>
          <w:b/>
          <w:bCs/>
          <w:color w:val="000080"/>
        </w:rPr>
        <w:t xml:space="preserve">,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>6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F27492">
        <w:rPr>
          <w:rFonts w:ascii="Arial" w:hAnsi="Arial" w:cs="Arial"/>
          <w:b/>
          <w:bCs/>
          <w:color w:val="000080"/>
        </w:rPr>
        <w:t xml:space="preserve">MAIO </w:t>
      </w:r>
      <w:r w:rsidRPr="009B1448">
        <w:rPr>
          <w:rFonts w:ascii="Arial" w:hAnsi="Arial" w:cs="Arial"/>
          <w:b/>
          <w:bCs/>
          <w:color w:val="000080"/>
        </w:rPr>
        <w:t>DE 20</w:t>
      </w:r>
      <w:r>
        <w:rPr>
          <w:rFonts w:ascii="Arial" w:hAnsi="Arial" w:cs="Arial"/>
          <w:b/>
          <w:bCs/>
          <w:color w:val="000080"/>
        </w:rPr>
        <w:t>15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8C5028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718B9" w:rsidRDefault="009718B9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BC23B6" w:rsidRDefault="00BC23B6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C5028" w:rsidRPr="002D7C63" w:rsidRDefault="008C5028" w:rsidP="008C5028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198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091989">
        <w:rPr>
          <w:rFonts w:ascii="Arial" w:hAnsi="Arial" w:cs="Arial"/>
          <w:color w:val="000000"/>
        </w:rPr>
        <w:t>, no uso da competência que lhe foi delegada pelo art. 1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da Portaria MME </w:t>
      </w:r>
      <w:proofErr w:type="gramStart"/>
      <w:r w:rsidRPr="00091989">
        <w:rPr>
          <w:rFonts w:ascii="Arial" w:hAnsi="Arial" w:cs="Arial"/>
          <w:color w:val="000000"/>
        </w:rPr>
        <w:t>n</w:t>
      </w:r>
      <w:r w:rsidRPr="00091989">
        <w:rPr>
          <w:rFonts w:ascii="Arial" w:hAnsi="Arial" w:cs="Arial"/>
          <w:color w:val="000000"/>
          <w:u w:val="single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440</w:t>
      </w:r>
      <w:proofErr w:type="gramEnd"/>
      <w:r w:rsidRPr="00091989">
        <w:rPr>
          <w:rFonts w:ascii="Arial" w:hAnsi="Arial" w:cs="Arial"/>
          <w:color w:val="000000"/>
        </w:rPr>
        <w:t>, de 20 de julho de 2012, tendo em vista o disposto no art. 6</w:t>
      </w:r>
      <w:r w:rsidRPr="00091989">
        <w:rPr>
          <w:rFonts w:ascii="Arial" w:hAnsi="Arial" w:cs="Arial"/>
          <w:color w:val="000000"/>
          <w:u w:val="single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do Decreto n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6.144, de 3 de julho de </w:t>
      </w:r>
      <w:r w:rsidRPr="00091989">
        <w:rPr>
          <w:rFonts w:ascii="Arial" w:hAnsi="Arial" w:cs="Arial"/>
        </w:rPr>
        <w:t>2007, no art. 2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>, § 3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>, da Portaria MME n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 xml:space="preserve"> 274, de 19 de agosto de 2013, e o q</w:t>
      </w:r>
      <w:r w:rsidRPr="00091989">
        <w:rPr>
          <w:rFonts w:ascii="Arial" w:hAnsi="Arial" w:cs="Arial"/>
          <w:color w:val="000000"/>
        </w:rPr>
        <w:t xml:space="preserve">ue consta </w:t>
      </w:r>
      <w:r w:rsidRPr="00091989">
        <w:rPr>
          <w:rFonts w:ascii="Arial" w:hAnsi="Arial" w:cs="Arial"/>
        </w:rPr>
        <w:t>do Processo n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 xml:space="preserve"> </w:t>
      </w:r>
      <w:r w:rsidRPr="00091989">
        <w:rPr>
          <w:rFonts w:ascii="Arial" w:hAnsi="Arial" w:cs="Arial"/>
          <w:bCs/>
        </w:rPr>
        <w:t>48500.006135/2014-88</w:t>
      </w:r>
      <w:r w:rsidRPr="00091989">
        <w:rPr>
          <w:rFonts w:ascii="Arial" w:hAnsi="Arial" w:cs="Arial"/>
        </w:rPr>
        <w:t>, resolve:</w:t>
      </w: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1989">
        <w:rPr>
          <w:rFonts w:ascii="Arial" w:hAnsi="Arial" w:cs="Arial"/>
        </w:rPr>
        <w:t>Art. 1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 xml:space="preserve"> Aprovar o enquadramento </w:t>
      </w:r>
      <w:r w:rsidRPr="00091989">
        <w:rPr>
          <w:rFonts w:ascii="Arial" w:hAnsi="Arial" w:cs="Arial"/>
          <w:color w:val="000000"/>
        </w:rPr>
        <w:t>no Regime Especial de Incentivos para o Desenvolvimento da Infraestrutura - REIDI do projeto de transmissão de energia elétrica, correspondente ao Lote C do Leilão n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01/2014-ANEEL, de titularidade da </w:t>
      </w:r>
      <w:r w:rsidRPr="00091989">
        <w:rPr>
          <w:rFonts w:ascii="Arial" w:hAnsi="Arial" w:cs="Arial"/>
        </w:rPr>
        <w:t>Empresa Litorânea de Transmissão de Energia S.A. - ELTE</w:t>
      </w:r>
      <w:r w:rsidRPr="00091989">
        <w:rPr>
          <w:rFonts w:ascii="Arial" w:hAnsi="Arial" w:cs="Arial"/>
          <w:color w:val="000000"/>
        </w:rPr>
        <w:t>, inscrita no CNPJ/MF sob o n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  <w:u w:val="words"/>
        </w:rPr>
        <w:t xml:space="preserve"> </w:t>
      </w:r>
      <w:r w:rsidRPr="00091989">
        <w:rPr>
          <w:rFonts w:ascii="Arial" w:hAnsi="Arial" w:cs="Arial"/>
        </w:rPr>
        <w:t>20.626.892/0001-48</w:t>
      </w:r>
      <w:r w:rsidRPr="00091989">
        <w:rPr>
          <w:rFonts w:ascii="Arial" w:hAnsi="Arial" w:cs="Arial"/>
          <w:color w:val="000000"/>
        </w:rPr>
        <w:t xml:space="preserve">, detalhado no Anexo </w:t>
      </w:r>
      <w:proofErr w:type="gramStart"/>
      <w:r w:rsidRPr="00091989">
        <w:rPr>
          <w:rFonts w:ascii="Arial" w:hAnsi="Arial" w:cs="Arial"/>
          <w:color w:val="000000"/>
        </w:rPr>
        <w:t>à</w:t>
      </w:r>
      <w:proofErr w:type="gramEnd"/>
      <w:r w:rsidRPr="00091989">
        <w:rPr>
          <w:rFonts w:ascii="Arial" w:hAnsi="Arial" w:cs="Arial"/>
          <w:color w:val="000000"/>
        </w:rPr>
        <w:t xml:space="preserve"> presente Portaria.</w:t>
      </w: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</w:rPr>
      </w:pPr>
      <w:r w:rsidRPr="00091989">
        <w:rPr>
          <w:rFonts w:ascii="Arial" w:hAnsi="Arial" w:cs="Arial"/>
        </w:rPr>
        <w:t xml:space="preserve">Parágrafo único. O projeto de que trata o </w:t>
      </w:r>
      <w:r w:rsidRPr="00091989">
        <w:rPr>
          <w:rFonts w:ascii="Arial" w:hAnsi="Arial" w:cs="Arial"/>
          <w:b/>
        </w:rPr>
        <w:t>caput</w:t>
      </w:r>
      <w:r w:rsidRPr="00091989">
        <w:rPr>
          <w:rFonts w:ascii="Arial" w:hAnsi="Arial" w:cs="Arial"/>
        </w:rPr>
        <w:t xml:space="preserve">, objeto do Contrato de Concessão </w:t>
      </w:r>
      <w:r w:rsidRPr="00091989">
        <w:rPr>
          <w:rFonts w:ascii="Arial" w:hAnsi="Arial" w:cs="Arial"/>
        </w:rPr>
        <w:br/>
        <w:t>n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 xml:space="preserve"> 016/2014-ANEEL, celebrado em </w:t>
      </w:r>
      <w:proofErr w:type="gramStart"/>
      <w:r w:rsidRPr="00091989">
        <w:rPr>
          <w:rFonts w:ascii="Arial" w:hAnsi="Arial" w:cs="Arial"/>
        </w:rPr>
        <w:t>5</w:t>
      </w:r>
      <w:proofErr w:type="gramEnd"/>
      <w:r w:rsidRPr="00091989">
        <w:rPr>
          <w:rFonts w:ascii="Arial" w:hAnsi="Arial" w:cs="Arial"/>
        </w:rPr>
        <w:t xml:space="preserve"> de setembro de 2014, é alcançado pelo art. 4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>, inciso II, da Portaria MME n</w:t>
      </w:r>
      <w:r w:rsidRPr="00091989">
        <w:rPr>
          <w:rFonts w:ascii="Arial" w:hAnsi="Arial" w:cs="Arial"/>
          <w:u w:val="words"/>
          <w:vertAlign w:val="superscript"/>
        </w:rPr>
        <w:t>o</w:t>
      </w:r>
      <w:r w:rsidRPr="00091989">
        <w:rPr>
          <w:rFonts w:ascii="Arial" w:hAnsi="Arial" w:cs="Arial"/>
        </w:rPr>
        <w:t xml:space="preserve"> 274, de 19 de agosto de 2013.</w:t>
      </w: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1989">
        <w:rPr>
          <w:rFonts w:ascii="Arial" w:hAnsi="Arial" w:cs="Arial"/>
          <w:color w:val="000000"/>
        </w:rPr>
        <w:t>Art. 2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As estimativas dos investimentos têm por base o mês de </w:t>
      </w:r>
      <w:r w:rsidRPr="00091989">
        <w:rPr>
          <w:rFonts w:ascii="Arial" w:hAnsi="Arial" w:cs="Arial"/>
        </w:rPr>
        <w:t xml:space="preserve">março de 2015 </w:t>
      </w:r>
      <w:r w:rsidRPr="00091989">
        <w:rPr>
          <w:rFonts w:ascii="Arial" w:hAnsi="Arial" w:cs="Arial"/>
          <w:color w:val="000000"/>
        </w:rPr>
        <w:t xml:space="preserve">e são de exclusiva responsabilidade da </w:t>
      </w:r>
      <w:r w:rsidRPr="00091989">
        <w:rPr>
          <w:rFonts w:ascii="Arial" w:hAnsi="Arial" w:cs="Arial"/>
        </w:rPr>
        <w:t>Empresa Litorânea de Transmissão de Energia S.A. - ELTE</w:t>
      </w:r>
      <w:r w:rsidRPr="00091989">
        <w:rPr>
          <w:rFonts w:ascii="Arial" w:hAnsi="Arial" w:cs="Arial"/>
          <w:color w:val="000000"/>
        </w:rPr>
        <w:t>, cuja razoabilidade foi atestada pela Agência Nacional de Energia Elétrica - ANEEL.</w:t>
      </w:r>
    </w:p>
    <w:p w:rsidR="00F27492" w:rsidRPr="00091989" w:rsidRDefault="00F27492" w:rsidP="00F274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1989">
        <w:rPr>
          <w:rFonts w:ascii="Arial" w:hAnsi="Arial" w:cs="Arial"/>
          <w:color w:val="000000"/>
        </w:rPr>
        <w:t>Art. 3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A </w:t>
      </w:r>
      <w:r w:rsidRPr="00091989">
        <w:rPr>
          <w:rFonts w:ascii="Arial" w:hAnsi="Arial" w:cs="Arial"/>
        </w:rPr>
        <w:t xml:space="preserve">Empresa Litorânea de Transmissão de Energia S.A. - ELTE </w:t>
      </w:r>
      <w:r w:rsidRPr="00091989">
        <w:rPr>
          <w:rFonts w:ascii="Arial" w:hAnsi="Arial" w:cs="Arial"/>
          <w:color w:val="000000"/>
        </w:rPr>
        <w:t>deverá informar à Secretaria da Receita Federal do Brasil a entrada em Operação Comercial do projeto aprovado nesta Portaria, mediante a entrega de cópia do Termo de Liberação Definitivo emitido pelo Operador Nacional do Sistema Elétrico - ONS, no prazo de até trinta dias de sua emissão.</w:t>
      </w:r>
    </w:p>
    <w:p w:rsidR="00F27492" w:rsidRPr="00091989" w:rsidRDefault="00F27492" w:rsidP="00F27492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1989">
        <w:rPr>
          <w:rFonts w:ascii="Arial" w:hAnsi="Arial" w:cs="Arial"/>
          <w:color w:val="000000"/>
        </w:rPr>
        <w:t>Art. 4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Alterações técnicas ou de titularidade do projeto de que trata esta Portaria, autorizadas pela ANEEL ou pelo Ministério de Minas e Energia, não ensejarão a publicação de nova Portaria de enquadramento no REIDI.</w:t>
      </w: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1989">
        <w:rPr>
          <w:rFonts w:ascii="Arial" w:hAnsi="Arial" w:cs="Arial"/>
          <w:color w:val="000000"/>
        </w:rPr>
        <w:t>Art. 5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F27492" w:rsidRPr="00091989" w:rsidRDefault="00F27492" w:rsidP="00F27492">
      <w:pPr>
        <w:tabs>
          <w:tab w:val="left" w:pos="-2835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091989">
        <w:rPr>
          <w:rFonts w:ascii="Arial" w:hAnsi="Arial" w:cs="Arial"/>
          <w:color w:val="000000"/>
        </w:rPr>
        <w:t>Art. 6</w:t>
      </w:r>
      <w:r w:rsidRPr="00091989">
        <w:rPr>
          <w:rFonts w:ascii="Arial" w:hAnsi="Arial" w:cs="Arial"/>
          <w:color w:val="000000"/>
          <w:u w:val="words"/>
          <w:vertAlign w:val="superscript"/>
        </w:rPr>
        <w:t>o</w:t>
      </w:r>
      <w:r w:rsidRPr="0009198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8C5028" w:rsidRPr="00BC23B6" w:rsidRDefault="008C5028" w:rsidP="008C5028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  <w:sz w:val="20"/>
          <w:szCs w:val="20"/>
        </w:rPr>
      </w:pPr>
    </w:p>
    <w:p w:rsidR="008C5028" w:rsidRPr="00AB2E84" w:rsidRDefault="008C5028" w:rsidP="008C5028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8C5028" w:rsidRPr="00BC23B6" w:rsidRDefault="008C5028" w:rsidP="008C5028">
      <w:pPr>
        <w:autoSpaceDE w:val="0"/>
        <w:ind w:right="-40"/>
        <w:jc w:val="center"/>
        <w:rPr>
          <w:rFonts w:ascii="Arial" w:hAnsi="Arial" w:cs="Arial"/>
          <w:b/>
          <w:sz w:val="16"/>
          <w:szCs w:val="16"/>
        </w:rPr>
      </w:pPr>
    </w:p>
    <w:p w:rsidR="00B243CA" w:rsidRDefault="008C5028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F27492">
        <w:rPr>
          <w:rFonts w:ascii="Arial" w:hAnsi="Arial" w:cs="Arial"/>
          <w:color w:val="FF0000"/>
        </w:rPr>
        <w:t>7</w:t>
      </w:r>
      <w:r w:rsidRPr="002F7283">
        <w:rPr>
          <w:rFonts w:ascii="Arial" w:hAnsi="Arial" w:cs="Arial"/>
          <w:color w:val="FF0000"/>
        </w:rPr>
        <w:t>.</w:t>
      </w:r>
      <w:r w:rsidR="00CB3BBB">
        <w:rPr>
          <w:rFonts w:ascii="Arial" w:hAnsi="Arial" w:cs="Arial"/>
          <w:color w:val="FF0000"/>
        </w:rPr>
        <w:t>5</w:t>
      </w:r>
      <w:r>
        <w:rPr>
          <w:rFonts w:ascii="Arial" w:hAnsi="Arial" w:cs="Arial"/>
          <w:color w:val="FF0000"/>
        </w:rPr>
        <w:t>.2015</w:t>
      </w:r>
      <w:r w:rsidRPr="002F7283">
        <w:rPr>
          <w:rFonts w:ascii="Arial" w:hAnsi="Arial" w:cs="Arial"/>
          <w:color w:val="FF0000"/>
        </w:rPr>
        <w:t>.</w:t>
      </w:r>
      <w:r w:rsidRPr="00DF2E59">
        <w:rPr>
          <w:rFonts w:ascii="Arial" w:hAnsi="Arial" w:cs="Arial"/>
          <w:sz w:val="2"/>
          <w:szCs w:val="2"/>
        </w:rPr>
        <w:t xml:space="preserve"> </w:t>
      </w:r>
    </w:p>
    <w:p w:rsidR="00B243CA" w:rsidRDefault="00B243CA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  <w:sectPr w:rsidR="00B243CA" w:rsidSect="004F4FAA">
          <w:headerReference w:type="default" r:id="rId10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1A5C09" w:rsidRDefault="001A5C09" w:rsidP="00D93B8C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B02290" w:rsidRPr="00216B0A" w:rsidRDefault="00B02290" w:rsidP="006C4CE3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976CEC" w:rsidRPr="00091989" w:rsidRDefault="00976CEC" w:rsidP="00976CEC">
      <w:pPr>
        <w:tabs>
          <w:tab w:val="left" w:pos="-1560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091989">
        <w:rPr>
          <w:rFonts w:ascii="Arial" w:hAnsi="Arial" w:cs="Arial"/>
          <w:b/>
          <w:color w:val="000000"/>
        </w:rPr>
        <w:t>ANEXO</w:t>
      </w:r>
    </w:p>
    <w:p w:rsidR="00976CEC" w:rsidRPr="00976CEC" w:rsidRDefault="00976CEC" w:rsidP="00976CEC">
      <w:pPr>
        <w:tabs>
          <w:tab w:val="left" w:pos="1418"/>
        </w:tabs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976CEC" w:rsidRPr="00091989" w:rsidTr="00903CB1">
        <w:trPr>
          <w:trHeight w:val="360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CEC" w:rsidRPr="00091989" w:rsidRDefault="00976CEC" w:rsidP="00903CB1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091989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976CEC" w:rsidRPr="00976CEC" w:rsidRDefault="00976CEC" w:rsidP="00976CEC">
      <w:pPr>
        <w:keepNext/>
        <w:jc w:val="center"/>
        <w:outlineLvl w:val="0"/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976CEC" w:rsidRPr="00091989" w:rsidTr="00903CB1">
        <w:tc>
          <w:tcPr>
            <w:tcW w:w="10490" w:type="dxa"/>
            <w:vAlign w:val="center"/>
          </w:tcPr>
          <w:p w:rsidR="00976CEC" w:rsidRPr="00091989" w:rsidRDefault="00976CEC" w:rsidP="00903CB1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INFORMAÇÕES DO PROJETO DE ENQUADRAMENTO NO REIDI - REGIME ESPECIAL DE INCENTIVOS PARA O DESENVOLVIMENTO DA INFRAESTRUTURA</w:t>
            </w:r>
          </w:p>
        </w:tc>
      </w:tr>
    </w:tbl>
    <w:p w:rsidR="00976CEC" w:rsidRPr="00976CEC" w:rsidRDefault="00976CEC" w:rsidP="00976CEC">
      <w:pPr>
        <w:rPr>
          <w:rFonts w:ascii="Arial" w:hAnsi="Arial" w:cs="Arial"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3968"/>
        <w:gridCol w:w="425"/>
        <w:gridCol w:w="2410"/>
        <w:gridCol w:w="425"/>
        <w:gridCol w:w="2835"/>
      </w:tblGrid>
      <w:tr w:rsidR="00976CEC" w:rsidRPr="00091989" w:rsidTr="00903CB1">
        <w:tc>
          <w:tcPr>
            <w:tcW w:w="104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PESSOA JURÍDICA TITULAR DO PROJETO</w:t>
            </w:r>
          </w:p>
        </w:tc>
      </w:tr>
      <w:tr w:rsidR="00976CEC" w:rsidRPr="00091989" w:rsidTr="00903CB1">
        <w:trPr>
          <w:trHeight w:val="223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01</w:t>
            </w:r>
          </w:p>
        </w:tc>
        <w:tc>
          <w:tcPr>
            <w:tcW w:w="680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Nome Empresarial     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CNPJ      </w:t>
            </w:r>
          </w:p>
        </w:tc>
      </w:tr>
      <w:tr w:rsidR="00976CEC" w:rsidRPr="00091989" w:rsidTr="00903CB1">
        <w:trPr>
          <w:trHeight w:val="22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Empresa Litorânea de Transmissão de Energia S.A. - ELTE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20.626.892/0001-48</w:t>
            </w:r>
          </w:p>
        </w:tc>
      </w:tr>
      <w:tr w:rsidR="00976CEC" w:rsidRPr="00091989" w:rsidTr="00903CB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03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Logradouro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Número</w:t>
            </w:r>
          </w:p>
        </w:tc>
      </w:tr>
      <w:tr w:rsidR="00976CEC" w:rsidRPr="00091989" w:rsidTr="00903CB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68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Rua Gomes de Carvalho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1.996</w:t>
            </w:r>
          </w:p>
        </w:tc>
      </w:tr>
      <w:tr w:rsidR="00976CEC" w:rsidRPr="00091989" w:rsidTr="00903CB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Complemento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Bairro/Distrito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CEP</w:t>
            </w:r>
          </w:p>
        </w:tc>
      </w:tr>
      <w:tr w:rsidR="00976CEC" w:rsidRPr="00091989" w:rsidTr="00903CB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16</w:t>
            </w:r>
            <w:r w:rsidRPr="00091989">
              <w:rPr>
                <w:rFonts w:ascii="Arial" w:hAnsi="Arial" w:cs="Arial"/>
                <w:u w:val="single"/>
                <w:vertAlign w:val="superscript"/>
              </w:rPr>
              <w:t>o</w:t>
            </w:r>
            <w:r w:rsidRPr="00091989">
              <w:rPr>
                <w:rFonts w:ascii="Arial" w:hAnsi="Arial" w:cs="Arial"/>
              </w:rPr>
              <w:t xml:space="preserve"> Andar, Conjunto 161 - Sala </w:t>
            </w:r>
            <w:proofErr w:type="gramStart"/>
            <w:r w:rsidRPr="00091989">
              <w:rPr>
                <w:rFonts w:ascii="Arial" w:hAnsi="Arial" w:cs="Arial"/>
              </w:rPr>
              <w:t>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Vila Olímpia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04547-006</w:t>
            </w:r>
          </w:p>
        </w:tc>
      </w:tr>
      <w:tr w:rsidR="00976CEC" w:rsidRPr="00091989" w:rsidTr="00903CB1">
        <w:trPr>
          <w:trHeight w:val="7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Município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UF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Telefone</w:t>
            </w:r>
          </w:p>
        </w:tc>
      </w:tr>
      <w:tr w:rsidR="00976CEC" w:rsidRPr="00091989" w:rsidTr="00903CB1"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São Paulo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SP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(11) 4571-2400</w:t>
            </w:r>
          </w:p>
        </w:tc>
      </w:tr>
    </w:tbl>
    <w:p w:rsidR="00976CEC" w:rsidRPr="00976CEC" w:rsidRDefault="00976CEC" w:rsidP="00976CEC">
      <w:pPr>
        <w:rPr>
          <w:rFonts w:ascii="Arial" w:hAnsi="Arial" w:cs="Arial"/>
          <w:b/>
          <w:bCs/>
          <w:sz w:val="6"/>
          <w:szCs w:val="6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2120"/>
        <w:gridCol w:w="7938"/>
      </w:tblGrid>
      <w:tr w:rsidR="00976CEC" w:rsidRPr="00091989" w:rsidTr="00903CB1">
        <w:tc>
          <w:tcPr>
            <w:tcW w:w="432" w:type="dxa"/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11</w:t>
            </w:r>
          </w:p>
        </w:tc>
        <w:tc>
          <w:tcPr>
            <w:tcW w:w="10058" w:type="dxa"/>
            <w:gridSpan w:val="2"/>
            <w:vAlign w:val="center"/>
          </w:tcPr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DADOS DO PROJETO</w:t>
            </w:r>
          </w:p>
        </w:tc>
      </w:tr>
      <w:tr w:rsidR="00976CEC" w:rsidRPr="00091989" w:rsidTr="00976CEC">
        <w:trPr>
          <w:trHeight w:val="149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:rsidR="00976CEC" w:rsidRPr="00091989" w:rsidRDefault="00976CEC" w:rsidP="00903CB1">
            <w:pPr>
              <w:rPr>
                <w:rFonts w:ascii="Arial" w:hAnsi="Arial" w:cs="Arial"/>
                <w:b/>
              </w:rPr>
            </w:pPr>
            <w:r w:rsidRPr="00091989">
              <w:rPr>
                <w:rFonts w:ascii="Arial" w:hAnsi="Arial" w:cs="Arial"/>
              </w:rPr>
              <w:t xml:space="preserve">Nome do Projeto 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  <w:color w:val="000000"/>
              </w:rPr>
              <w:t>Lote C do Leilão n</w:t>
            </w:r>
            <w:r w:rsidRPr="00091989">
              <w:rPr>
                <w:rFonts w:ascii="Arial" w:hAnsi="Arial" w:cs="Arial"/>
                <w:color w:val="000000"/>
                <w:u w:val="words"/>
                <w:vertAlign w:val="superscript"/>
              </w:rPr>
              <w:t>o</w:t>
            </w:r>
            <w:r w:rsidRPr="00091989">
              <w:rPr>
                <w:rFonts w:ascii="Arial" w:hAnsi="Arial" w:cs="Arial"/>
                <w:color w:val="000000"/>
              </w:rPr>
              <w:t xml:space="preserve"> 01/2014-ANEEL</w:t>
            </w:r>
            <w:r w:rsidRPr="00091989">
              <w:rPr>
                <w:rFonts w:ascii="Arial" w:hAnsi="Arial" w:cs="Arial"/>
              </w:rPr>
              <w:t xml:space="preserve"> (Contrato de Concessão n</w:t>
            </w:r>
            <w:r w:rsidRPr="00091989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091989">
              <w:rPr>
                <w:rFonts w:ascii="Arial" w:hAnsi="Arial" w:cs="Arial"/>
              </w:rPr>
              <w:t xml:space="preserve"> 016/2014-ANEEL, celebrado em </w:t>
            </w:r>
            <w:proofErr w:type="gramStart"/>
            <w:r w:rsidRPr="00091989">
              <w:rPr>
                <w:rFonts w:ascii="Arial" w:hAnsi="Arial" w:cs="Arial"/>
              </w:rPr>
              <w:t>5</w:t>
            </w:r>
            <w:proofErr w:type="gramEnd"/>
            <w:r w:rsidRPr="00091989">
              <w:rPr>
                <w:rFonts w:ascii="Arial" w:hAnsi="Arial" w:cs="Arial"/>
              </w:rPr>
              <w:t xml:space="preserve"> de setembro de 2014). </w:t>
            </w:r>
          </w:p>
        </w:tc>
      </w:tr>
      <w:tr w:rsidR="00976CEC" w:rsidRPr="00091989" w:rsidTr="00976CEC">
        <w:trPr>
          <w:trHeight w:val="100"/>
        </w:trPr>
        <w:tc>
          <w:tcPr>
            <w:tcW w:w="2552" w:type="dxa"/>
            <w:gridSpan w:val="2"/>
            <w:vMerge w:val="restart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Descrição do Projeto</w:t>
            </w:r>
          </w:p>
        </w:tc>
        <w:tc>
          <w:tcPr>
            <w:tcW w:w="7938" w:type="dxa"/>
            <w:tcBorders>
              <w:bottom w:val="nil"/>
            </w:tcBorders>
          </w:tcPr>
          <w:p w:rsidR="00976CEC" w:rsidRPr="00091989" w:rsidRDefault="00976CEC" w:rsidP="00903CB1">
            <w:pPr>
              <w:pStyle w:val="Default"/>
              <w:jc w:val="both"/>
            </w:pPr>
            <w:r w:rsidRPr="00091989">
              <w:t>Projeto de Transmissão de Energia Elétrica, relativo ao Lote C do Leilão n</w:t>
            </w:r>
            <w:r w:rsidRPr="00091989">
              <w:rPr>
                <w:u w:val="words"/>
                <w:vertAlign w:val="superscript"/>
              </w:rPr>
              <w:t>o</w:t>
            </w:r>
            <w:r w:rsidRPr="00091989">
              <w:t xml:space="preserve"> 01/2014-ANEEL, compreendendo: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I - Linha de Transmissão Henry </w:t>
            </w:r>
            <w:proofErr w:type="spellStart"/>
            <w:r w:rsidRPr="00091989">
              <w:rPr>
                <w:rFonts w:ascii="Arial" w:hAnsi="Arial" w:cs="Arial"/>
              </w:rPr>
              <w:t>Borden</w:t>
            </w:r>
            <w:proofErr w:type="spellEnd"/>
            <w:r w:rsidRPr="00091989">
              <w:rPr>
                <w:rFonts w:ascii="Arial" w:hAnsi="Arial" w:cs="Arial"/>
              </w:rPr>
              <w:t xml:space="preserve"> - Manoel da Nóbrega, em 230 </w:t>
            </w:r>
            <w:proofErr w:type="gramStart"/>
            <w:r w:rsidRPr="00091989">
              <w:rPr>
                <w:rFonts w:ascii="Arial" w:hAnsi="Arial" w:cs="Arial"/>
              </w:rPr>
              <w:t>kV</w:t>
            </w:r>
            <w:proofErr w:type="gramEnd"/>
            <w:r w:rsidRPr="00091989">
              <w:rPr>
                <w:rFonts w:ascii="Arial" w:hAnsi="Arial" w:cs="Arial"/>
              </w:rPr>
              <w:t xml:space="preserve">, Circuito Duplo, com extensão aproximada de vinte quilômetros, com origem na Subestação Henry </w:t>
            </w:r>
            <w:proofErr w:type="spellStart"/>
            <w:r w:rsidRPr="00091989">
              <w:rPr>
                <w:rFonts w:ascii="Arial" w:hAnsi="Arial" w:cs="Arial"/>
              </w:rPr>
              <w:t>Borden</w:t>
            </w:r>
            <w:proofErr w:type="spellEnd"/>
            <w:r w:rsidRPr="00091989">
              <w:rPr>
                <w:rFonts w:ascii="Arial" w:hAnsi="Arial" w:cs="Arial"/>
              </w:rPr>
              <w:t xml:space="preserve"> e término na Subestação Manoel da Nóbrega;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II - Subestação Manoel da Nóbrega 230/88 </w:t>
            </w:r>
            <w:proofErr w:type="gramStart"/>
            <w:r w:rsidRPr="00091989">
              <w:rPr>
                <w:rFonts w:ascii="Arial" w:hAnsi="Arial" w:cs="Arial"/>
              </w:rPr>
              <w:t>kV</w:t>
            </w:r>
            <w:proofErr w:type="gramEnd"/>
            <w:r w:rsidRPr="00091989">
              <w:rPr>
                <w:rFonts w:ascii="Arial" w:hAnsi="Arial" w:cs="Arial"/>
              </w:rPr>
              <w:t xml:space="preserve"> (3+1R) x 75 MVA e 230/138 kV (6+1R) x 75 MVA;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III - Subestação </w:t>
            </w:r>
            <w:proofErr w:type="spellStart"/>
            <w:r w:rsidRPr="00091989">
              <w:rPr>
                <w:rFonts w:ascii="Arial" w:hAnsi="Arial" w:cs="Arial"/>
              </w:rPr>
              <w:t>Domênico</w:t>
            </w:r>
            <w:proofErr w:type="spellEnd"/>
            <w:r w:rsidRPr="00091989">
              <w:rPr>
                <w:rFonts w:ascii="Arial" w:hAnsi="Arial" w:cs="Arial"/>
              </w:rPr>
              <w:t xml:space="preserve"> </w:t>
            </w:r>
            <w:proofErr w:type="spellStart"/>
            <w:r w:rsidRPr="00091989">
              <w:rPr>
                <w:rFonts w:ascii="Arial" w:hAnsi="Arial" w:cs="Arial"/>
              </w:rPr>
              <w:t>Rangoni</w:t>
            </w:r>
            <w:proofErr w:type="spellEnd"/>
            <w:r w:rsidRPr="00091989">
              <w:rPr>
                <w:rFonts w:ascii="Arial" w:hAnsi="Arial" w:cs="Arial"/>
              </w:rPr>
              <w:t xml:space="preserve"> - (6+1R)x133 MVA;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IV - Conexões de Unidades de Transformação, Entradas de Linha, Interligações de Barras, Barramentos, instalações vinculadas e demais instalações necessárias às funções de medição, supervisão, proteção, telecomunicação, comando, controle, administração e apoio;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nil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V - um Trecho de Linha de Transmissão em 345 </w:t>
            </w:r>
            <w:proofErr w:type="gramStart"/>
            <w:r w:rsidRPr="00091989">
              <w:rPr>
                <w:rFonts w:ascii="Arial" w:hAnsi="Arial" w:cs="Arial"/>
              </w:rPr>
              <w:t>kV</w:t>
            </w:r>
            <w:proofErr w:type="gramEnd"/>
            <w:r w:rsidRPr="00091989">
              <w:rPr>
                <w:rFonts w:ascii="Arial" w:hAnsi="Arial" w:cs="Arial"/>
              </w:rPr>
              <w:t xml:space="preserve">, em Circuito Duplo, entre o Ponto de Seccionamento da Linha de Transmissão, em 345 kV, Tijuco Preto - Baixada Santista C3 e a Subestação </w:t>
            </w:r>
            <w:proofErr w:type="spellStart"/>
            <w:r w:rsidRPr="00091989">
              <w:rPr>
                <w:rFonts w:ascii="Arial" w:hAnsi="Arial" w:cs="Arial"/>
              </w:rPr>
              <w:t>Domênico</w:t>
            </w:r>
            <w:proofErr w:type="spellEnd"/>
            <w:r w:rsidRPr="00091989">
              <w:rPr>
                <w:rFonts w:ascii="Arial" w:hAnsi="Arial" w:cs="Arial"/>
              </w:rPr>
              <w:t xml:space="preserve"> </w:t>
            </w:r>
            <w:proofErr w:type="spellStart"/>
            <w:r w:rsidRPr="00091989">
              <w:rPr>
                <w:rFonts w:ascii="Arial" w:hAnsi="Arial" w:cs="Arial"/>
              </w:rPr>
              <w:t>Rangoni</w:t>
            </w:r>
            <w:proofErr w:type="spellEnd"/>
            <w:r w:rsidRPr="00091989">
              <w:rPr>
                <w:rFonts w:ascii="Arial" w:hAnsi="Arial" w:cs="Arial"/>
              </w:rPr>
              <w:t xml:space="preserve">, com extensão aproximada de dezoito quilômetros, duas Entradas de Linha correspondentes na Subestação </w:t>
            </w:r>
            <w:proofErr w:type="spellStart"/>
            <w:r w:rsidRPr="00091989">
              <w:rPr>
                <w:rFonts w:ascii="Arial" w:hAnsi="Arial" w:cs="Arial"/>
              </w:rPr>
              <w:t>Domênico</w:t>
            </w:r>
            <w:proofErr w:type="spellEnd"/>
            <w:r w:rsidRPr="00091989">
              <w:rPr>
                <w:rFonts w:ascii="Arial" w:hAnsi="Arial" w:cs="Arial"/>
              </w:rPr>
              <w:t xml:space="preserve"> </w:t>
            </w:r>
            <w:proofErr w:type="spellStart"/>
            <w:r w:rsidRPr="00091989">
              <w:rPr>
                <w:rFonts w:ascii="Arial" w:hAnsi="Arial" w:cs="Arial"/>
              </w:rPr>
              <w:t>Rangoni</w:t>
            </w:r>
            <w:proofErr w:type="spellEnd"/>
            <w:r w:rsidRPr="00091989">
              <w:rPr>
                <w:rFonts w:ascii="Arial" w:hAnsi="Arial" w:cs="Arial"/>
              </w:rPr>
              <w:t>, e a aquisição dos Equipamentos necessários às modificações, substituições e adequações nas Entradas de Linha das Subestações Tijuco Preto e Baixada Santista; e</w:t>
            </w:r>
          </w:p>
        </w:tc>
      </w:tr>
      <w:tr w:rsidR="00976CEC" w:rsidRPr="00091989" w:rsidTr="00976CEC">
        <w:trPr>
          <w:trHeight w:val="277"/>
        </w:trPr>
        <w:tc>
          <w:tcPr>
            <w:tcW w:w="2552" w:type="dxa"/>
            <w:gridSpan w:val="2"/>
            <w:vMerge/>
            <w:tcBorders>
              <w:bottom w:val="single" w:sz="4" w:space="0" w:color="auto"/>
            </w:tcBorders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:rsidR="00976CEC" w:rsidRPr="00091989" w:rsidRDefault="00976CEC" w:rsidP="00903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VI - dois Trechos de Linha de Transmissão, em 138 </w:t>
            </w:r>
            <w:proofErr w:type="gramStart"/>
            <w:r w:rsidRPr="00091989">
              <w:rPr>
                <w:rFonts w:ascii="Arial" w:hAnsi="Arial" w:cs="Arial"/>
              </w:rPr>
              <w:t>kV</w:t>
            </w:r>
            <w:proofErr w:type="gramEnd"/>
            <w:r w:rsidRPr="00091989">
              <w:rPr>
                <w:rFonts w:ascii="Arial" w:hAnsi="Arial" w:cs="Arial"/>
              </w:rPr>
              <w:t xml:space="preserve">, em Circuito Duplo cada, entre o Ponto de Seccionamento da Linha de Transmissão, em 138 kV, Vicente de Carvalho - Bertioga II C1 e C2 e a Subestação </w:t>
            </w:r>
            <w:proofErr w:type="spellStart"/>
            <w:r w:rsidRPr="00091989">
              <w:rPr>
                <w:rFonts w:ascii="Arial" w:hAnsi="Arial" w:cs="Arial"/>
              </w:rPr>
              <w:t>Domênico</w:t>
            </w:r>
            <w:proofErr w:type="spellEnd"/>
            <w:r w:rsidRPr="00091989">
              <w:rPr>
                <w:rFonts w:ascii="Arial" w:hAnsi="Arial" w:cs="Arial"/>
              </w:rPr>
              <w:t xml:space="preserve"> </w:t>
            </w:r>
            <w:proofErr w:type="spellStart"/>
            <w:r w:rsidRPr="00091989">
              <w:rPr>
                <w:rFonts w:ascii="Arial" w:hAnsi="Arial" w:cs="Arial"/>
              </w:rPr>
              <w:t>Rangoni</w:t>
            </w:r>
            <w:proofErr w:type="spellEnd"/>
            <w:r w:rsidRPr="00091989">
              <w:rPr>
                <w:rFonts w:ascii="Arial" w:hAnsi="Arial" w:cs="Arial"/>
              </w:rPr>
              <w:t xml:space="preserve">, com extensão aproximada de três quilômetros, quatro Entradas de Linha correspondentes na Subestação </w:t>
            </w:r>
            <w:proofErr w:type="spellStart"/>
            <w:r w:rsidRPr="00091989">
              <w:rPr>
                <w:rFonts w:ascii="Arial" w:hAnsi="Arial" w:cs="Arial"/>
              </w:rPr>
              <w:t>Domênico</w:t>
            </w:r>
            <w:proofErr w:type="spellEnd"/>
            <w:r w:rsidRPr="00091989">
              <w:rPr>
                <w:rFonts w:ascii="Arial" w:hAnsi="Arial" w:cs="Arial"/>
              </w:rPr>
              <w:t xml:space="preserve"> </w:t>
            </w:r>
            <w:proofErr w:type="spellStart"/>
            <w:r w:rsidRPr="00091989">
              <w:rPr>
                <w:rFonts w:ascii="Arial" w:hAnsi="Arial" w:cs="Arial"/>
              </w:rPr>
              <w:t>Rangoni</w:t>
            </w:r>
            <w:proofErr w:type="spellEnd"/>
            <w:r w:rsidRPr="00091989">
              <w:rPr>
                <w:rFonts w:ascii="Arial" w:hAnsi="Arial" w:cs="Arial"/>
              </w:rPr>
              <w:t>, e a aquisição dos Equipamentos necessários às modificações, substituições e adequações nas Entradas de Linha das Subestações Vicente de Carvalho e Bertioga II.</w:t>
            </w:r>
          </w:p>
        </w:tc>
      </w:tr>
      <w:tr w:rsidR="00976CEC" w:rsidRPr="00091989" w:rsidTr="00976CEC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Período de Execução</w:t>
            </w:r>
          </w:p>
        </w:tc>
        <w:tc>
          <w:tcPr>
            <w:tcW w:w="7938" w:type="dxa"/>
            <w:tcBorders>
              <w:top w:val="single" w:sz="4" w:space="0" w:color="auto"/>
            </w:tcBorders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  <w:noProof/>
              </w:rPr>
              <w:t xml:space="preserve">De </w:t>
            </w:r>
            <w:r w:rsidRPr="00091989">
              <w:rPr>
                <w:rFonts w:ascii="Arial" w:hAnsi="Arial" w:cs="Arial"/>
              </w:rPr>
              <w:t>5/9/2014 a 5/3/2017.</w:t>
            </w:r>
          </w:p>
        </w:tc>
      </w:tr>
      <w:tr w:rsidR="00976CEC" w:rsidRPr="00091989" w:rsidTr="00976CEC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</w:tcBorders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Localidade do Projeto [Município(s</w:t>
            </w:r>
            <w:proofErr w:type="gramStart"/>
            <w:r w:rsidRPr="00091989">
              <w:rPr>
                <w:rFonts w:ascii="Arial" w:hAnsi="Arial" w:cs="Arial"/>
              </w:rPr>
              <w:t>)</w:t>
            </w:r>
            <w:proofErr w:type="gramEnd"/>
            <w:r w:rsidRPr="00091989">
              <w:rPr>
                <w:rFonts w:ascii="Arial" w:hAnsi="Arial" w:cs="Arial"/>
              </w:rPr>
              <w:t>/UF]</w:t>
            </w:r>
          </w:p>
        </w:tc>
        <w:tc>
          <w:tcPr>
            <w:tcW w:w="7938" w:type="dxa"/>
          </w:tcPr>
          <w:p w:rsidR="00976CEC" w:rsidRPr="00091989" w:rsidRDefault="00976CEC" w:rsidP="00903CB1">
            <w:pPr>
              <w:jc w:val="both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Municípios de Santos e Bertioga, Estado de São Paulo.</w:t>
            </w:r>
          </w:p>
        </w:tc>
      </w:tr>
    </w:tbl>
    <w:p w:rsidR="00976CEC" w:rsidRPr="00091989" w:rsidRDefault="00976CEC" w:rsidP="00976CEC">
      <w:pPr>
        <w:ind w:left="720"/>
        <w:rPr>
          <w:rFonts w:ascii="Arial" w:hAnsi="Arial" w:cs="Arial"/>
          <w:b/>
          <w:bCs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3"/>
        <w:gridCol w:w="6564"/>
        <w:gridCol w:w="3493"/>
      </w:tblGrid>
      <w:tr w:rsidR="00976CEC" w:rsidRPr="00091989" w:rsidTr="00903CB1"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12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 xml:space="preserve">REPRESENTANTES, RESPONSÁVEL TÉCNICO E CONTADOR DA PESSOA </w:t>
            </w:r>
            <w:proofErr w:type="gramStart"/>
            <w:r w:rsidRPr="00091989">
              <w:rPr>
                <w:rFonts w:ascii="Arial" w:hAnsi="Arial" w:cs="Arial"/>
                <w:bCs/>
              </w:rPr>
              <w:t>JURÍDICA</w:t>
            </w:r>
            <w:proofErr w:type="gramEnd"/>
          </w:p>
        </w:tc>
      </w:tr>
      <w:tr w:rsidR="00976CEC" w:rsidRPr="00091989" w:rsidTr="00903CB1">
        <w:trPr>
          <w:trHeight w:val="153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Nome: Carlos Manuel da Silva Graça.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CPF: 430.095.497-68.</w:t>
            </w:r>
          </w:p>
        </w:tc>
      </w:tr>
      <w:tr w:rsidR="00976CEC" w:rsidRPr="00091989" w:rsidTr="00903CB1">
        <w:trPr>
          <w:trHeight w:val="153"/>
        </w:trPr>
        <w:tc>
          <w:tcPr>
            <w:tcW w:w="699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Nome: José Antônio Caseiro Vicente.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CPF: 039.403.098-26.</w:t>
            </w:r>
          </w:p>
        </w:tc>
      </w:tr>
      <w:tr w:rsidR="00976CEC" w:rsidRPr="00091989" w:rsidTr="00903CB1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 xml:space="preserve">Nome: Alberto </w:t>
            </w:r>
            <w:proofErr w:type="spellStart"/>
            <w:r w:rsidRPr="00091989">
              <w:rPr>
                <w:rFonts w:ascii="Arial" w:hAnsi="Arial" w:cs="Arial"/>
              </w:rPr>
              <w:t>Buttler</w:t>
            </w:r>
            <w:proofErr w:type="spellEnd"/>
            <w:r w:rsidRPr="00091989">
              <w:rPr>
                <w:rFonts w:ascii="Arial" w:hAnsi="Arial" w:cs="Arial"/>
              </w:rPr>
              <w:t xml:space="preserve"> Ribeiro.</w:t>
            </w:r>
          </w:p>
        </w:tc>
        <w:tc>
          <w:tcPr>
            <w:tcW w:w="3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CPF: 014.212.038-39.</w:t>
            </w:r>
          </w:p>
        </w:tc>
      </w:tr>
      <w:tr w:rsidR="00976CEC" w:rsidRPr="00091989" w:rsidTr="00903CB1">
        <w:trPr>
          <w:trHeight w:val="147"/>
        </w:trPr>
        <w:tc>
          <w:tcPr>
            <w:tcW w:w="6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Nome: Renata Ferreira de Carvalho.</w:t>
            </w:r>
          </w:p>
        </w:tc>
        <w:tc>
          <w:tcPr>
            <w:tcW w:w="3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CPF: 170.034.758-63.</w:t>
            </w:r>
          </w:p>
        </w:tc>
      </w:tr>
    </w:tbl>
    <w:p w:rsidR="00976CEC" w:rsidRPr="00976CEC" w:rsidRDefault="00976CEC" w:rsidP="00976CEC">
      <w:pPr>
        <w:ind w:left="720"/>
        <w:rPr>
          <w:rFonts w:ascii="Arial" w:hAnsi="Arial" w:cs="Arial"/>
          <w:b/>
          <w:bCs/>
          <w:sz w:val="12"/>
          <w:szCs w:val="12"/>
        </w:rPr>
      </w:pPr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976CEC" w:rsidRPr="00091989" w:rsidTr="00903C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13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ESTIMATIVAS DOS VALORES DOS BENS E SERVIÇOS</w:t>
            </w:r>
          </w:p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DO PROJETO COM INCIDÊNCIA DE PIS/PASEP E COFINS (R$)</w:t>
            </w:r>
          </w:p>
        </w:tc>
      </w:tr>
      <w:tr w:rsidR="00976CEC" w:rsidRPr="00091989" w:rsidTr="00903CB1">
        <w:trPr>
          <w:trHeight w:val="14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r w:rsidRPr="00091989">
              <w:rPr>
                <w:rFonts w:ascii="Arial" w:hAnsi="Arial" w:cs="Arial"/>
                <w:color w:val="000000"/>
              </w:rPr>
              <w:t>159.993.233,00.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147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r w:rsidRPr="00091989">
              <w:rPr>
                <w:rFonts w:ascii="Arial" w:hAnsi="Arial" w:cs="Arial"/>
                <w:color w:val="000000"/>
              </w:rPr>
              <w:t>113.771.643,00.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15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91989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141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  <w:b/>
              </w:rPr>
            </w:pPr>
            <w:r w:rsidRPr="00091989">
              <w:rPr>
                <w:rFonts w:ascii="Arial" w:hAnsi="Arial" w:cs="Arial"/>
                <w:b/>
              </w:rPr>
              <w:t>Total (1)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91989">
              <w:rPr>
                <w:rFonts w:ascii="Arial" w:hAnsi="Arial" w:cs="Arial"/>
                <w:b/>
                <w:color w:val="000000"/>
              </w:rPr>
              <w:t>273.764.876,00</w:t>
            </w:r>
            <w:r w:rsidRPr="000919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76CEC" w:rsidRPr="00976CEC" w:rsidRDefault="00976CEC" w:rsidP="00976CEC">
      <w:pPr>
        <w:ind w:left="720"/>
        <w:rPr>
          <w:rFonts w:ascii="Arial" w:hAnsi="Arial" w:cs="Arial"/>
          <w:b/>
          <w:bCs/>
          <w:sz w:val="12"/>
          <w:szCs w:val="12"/>
        </w:rPr>
      </w:pPr>
      <w:bookmarkStart w:id="0" w:name="_GoBack"/>
      <w:bookmarkEnd w:id="0"/>
    </w:p>
    <w:tbl>
      <w:tblPr>
        <w:tblW w:w="104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987"/>
        <w:gridCol w:w="1984"/>
        <w:gridCol w:w="7087"/>
      </w:tblGrid>
      <w:tr w:rsidR="00976CEC" w:rsidRPr="00091989" w:rsidTr="00903CB1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CEC" w:rsidRPr="00091989" w:rsidRDefault="00976CEC" w:rsidP="00903CB1">
            <w:pPr>
              <w:ind w:left="-70"/>
              <w:jc w:val="center"/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14</w:t>
            </w:r>
          </w:p>
        </w:tc>
        <w:tc>
          <w:tcPr>
            <w:tcW w:w="100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ESTIMATIVAS DOS VALORES DOS BENS E SERVIÇOS</w:t>
            </w:r>
          </w:p>
          <w:p w:rsidR="00976CEC" w:rsidRPr="00091989" w:rsidRDefault="00976CEC" w:rsidP="00903CB1">
            <w:pPr>
              <w:keepNext/>
              <w:jc w:val="center"/>
              <w:outlineLvl w:val="1"/>
              <w:rPr>
                <w:rFonts w:ascii="Arial" w:hAnsi="Arial" w:cs="Arial"/>
                <w:bCs/>
              </w:rPr>
            </w:pPr>
            <w:r w:rsidRPr="00091989">
              <w:rPr>
                <w:rFonts w:ascii="Arial" w:hAnsi="Arial" w:cs="Arial"/>
                <w:bCs/>
              </w:rPr>
              <w:t>DO PROJETO SEM INCIDÊNCIA DE PIS/PASEP E COFINS (R$)</w:t>
            </w:r>
          </w:p>
        </w:tc>
      </w:tr>
      <w:tr w:rsidR="00976CEC" w:rsidRPr="00091989" w:rsidTr="00903CB1">
        <w:trPr>
          <w:trHeight w:val="99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Bens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r w:rsidRPr="00091989">
              <w:rPr>
                <w:rFonts w:ascii="Arial" w:hAnsi="Arial" w:cs="Arial"/>
                <w:color w:val="000000"/>
              </w:rPr>
              <w:t>148.561.184,00.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232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Serviços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r w:rsidRPr="00091989">
              <w:rPr>
                <w:rFonts w:ascii="Arial" w:hAnsi="Arial" w:cs="Arial"/>
                <w:color w:val="000000"/>
              </w:rPr>
              <w:t>109.618.978,00.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93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</w:rPr>
            </w:pPr>
            <w:r w:rsidRPr="00091989">
              <w:rPr>
                <w:rFonts w:ascii="Arial" w:hAnsi="Arial" w:cs="Arial"/>
              </w:rPr>
              <w:t>Outros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  <w:proofErr w:type="gramStart"/>
            <w:r w:rsidRPr="00091989">
              <w:rPr>
                <w:rFonts w:ascii="Arial" w:hAnsi="Arial" w:cs="Arial"/>
                <w:color w:val="000000"/>
              </w:rPr>
              <w:t>....</w:t>
            </w:r>
            <w:proofErr w:type="gramEnd"/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976CEC" w:rsidRPr="00091989" w:rsidTr="00903CB1">
        <w:trPr>
          <w:trHeight w:val="84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rPr>
                <w:rFonts w:ascii="Arial" w:hAnsi="Arial" w:cs="Arial"/>
                <w:b/>
              </w:rPr>
            </w:pPr>
            <w:r w:rsidRPr="00091989">
              <w:rPr>
                <w:rFonts w:ascii="Arial" w:hAnsi="Arial" w:cs="Arial"/>
                <w:b/>
              </w:rPr>
              <w:t>Total (2)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b/>
                <w:color w:val="000000"/>
              </w:rPr>
            </w:pPr>
            <w:r w:rsidRPr="00091989">
              <w:rPr>
                <w:rFonts w:ascii="Arial" w:hAnsi="Arial" w:cs="Arial"/>
                <w:b/>
                <w:color w:val="000000"/>
              </w:rPr>
              <w:t>258.180.162,00</w:t>
            </w:r>
            <w:r w:rsidRPr="00091989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6CEC" w:rsidRPr="00091989" w:rsidRDefault="00976CEC" w:rsidP="00903CB1">
            <w:pPr>
              <w:jc w:val="right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76CEC" w:rsidRPr="00091989" w:rsidRDefault="00976CEC" w:rsidP="00976CEC">
      <w:pPr>
        <w:ind w:left="720"/>
        <w:rPr>
          <w:rFonts w:ascii="Arial" w:hAnsi="Arial" w:cs="Arial"/>
          <w:color w:val="000000"/>
          <w:sz w:val="6"/>
          <w:szCs w:val="6"/>
        </w:rPr>
      </w:pPr>
    </w:p>
    <w:sectPr w:rsidR="00976CEC" w:rsidRPr="00091989" w:rsidSect="00B243CA">
      <w:headerReference w:type="first" r:id="rId11"/>
      <w:pgSz w:w="11907" w:h="16840" w:code="9"/>
      <w:pgMar w:top="567" w:right="851" w:bottom="1134" w:left="1418" w:header="1077" w:footer="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8B9" w:rsidRDefault="009718B9">
      <w:r>
        <w:separator/>
      </w:r>
    </w:p>
  </w:endnote>
  <w:endnote w:type="continuationSeparator" w:id="0">
    <w:p w:rsidR="009718B9" w:rsidRDefault="0097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8B9" w:rsidRDefault="009718B9">
      <w:r>
        <w:separator/>
      </w:r>
    </w:p>
  </w:footnote>
  <w:footnote w:type="continuationSeparator" w:id="0">
    <w:p w:rsidR="009718B9" w:rsidRDefault="009718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05142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</w:t>
    </w:r>
    <w:r w:rsidR="00F27492">
      <w:rPr>
        <w:rFonts w:ascii="Arial" w:hAnsi="Arial" w:cs="Arial"/>
      </w:rPr>
      <w:t>51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</w:t>
    </w:r>
    <w:r w:rsidR="00F27492">
      <w:rPr>
        <w:rFonts w:ascii="Arial" w:hAnsi="Arial" w:cs="Arial"/>
      </w:rPr>
      <w:t>6</w:t>
    </w:r>
    <w:r>
      <w:rPr>
        <w:rFonts w:ascii="Arial" w:hAnsi="Arial" w:cs="Arial"/>
      </w:rPr>
      <w:t xml:space="preserve">  </w:t>
    </w:r>
    <w:r w:rsidRPr="00DD7099">
      <w:rPr>
        <w:rFonts w:ascii="Arial" w:hAnsi="Arial" w:cs="Arial"/>
      </w:rPr>
      <w:t xml:space="preserve">de  </w:t>
    </w:r>
    <w:r w:rsidR="00F27492">
      <w:rPr>
        <w:rFonts w:ascii="Arial" w:hAnsi="Arial" w:cs="Arial"/>
      </w:rPr>
      <w:t>maio</w:t>
    </w:r>
    <w:r>
      <w:rPr>
        <w:rFonts w:ascii="Arial" w:hAnsi="Arial" w:cs="Arial"/>
      </w:rPr>
      <w:t xml:space="preserve">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1798911089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976CEC">
          <w:rPr>
            <w:rFonts w:ascii="Arial" w:hAnsi="Arial" w:cs="Arial"/>
            <w:noProof/>
          </w:rPr>
          <w:t>1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 w:rsidP="00051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B9" w:rsidRPr="00DD7099" w:rsidRDefault="009718B9" w:rsidP="00D93B8C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132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10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abril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-408080050"/>
        <w:docPartObj>
          <w:docPartGallery w:val="Page Numbers (Top of Page)"/>
          <w:docPartUnique/>
        </w:docPartObj>
      </w:sdtPr>
      <w:sdtEndPr/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4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9718B9" w:rsidRDefault="009718B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CE4"/>
    <w:multiLevelType w:val="hybridMultilevel"/>
    <w:tmpl w:val="C672A34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53A4231"/>
    <w:multiLevelType w:val="multilevel"/>
    <w:tmpl w:val="33047B32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">
    <w:nsid w:val="07CE2C4D"/>
    <w:multiLevelType w:val="hybridMultilevel"/>
    <w:tmpl w:val="68ACF0C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08C93652"/>
    <w:multiLevelType w:val="multilevel"/>
    <w:tmpl w:val="38A44A7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4">
    <w:nsid w:val="15CA0FAE"/>
    <w:multiLevelType w:val="multilevel"/>
    <w:tmpl w:val="55ECA7F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5">
    <w:nsid w:val="18117F6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6">
    <w:nsid w:val="18B46E7E"/>
    <w:multiLevelType w:val="multilevel"/>
    <w:tmpl w:val="84425EC8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7">
    <w:nsid w:val="27936D63"/>
    <w:multiLevelType w:val="hybridMultilevel"/>
    <w:tmpl w:val="5F2450EC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8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9">
    <w:nsid w:val="29DA518A"/>
    <w:multiLevelType w:val="multilevel"/>
    <w:tmpl w:val="808604E0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0">
    <w:nsid w:val="30306806"/>
    <w:multiLevelType w:val="hybridMultilevel"/>
    <w:tmpl w:val="EE0013C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0A2932"/>
    <w:multiLevelType w:val="multilevel"/>
    <w:tmpl w:val="4C6C1B12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2">
    <w:nsid w:val="35E55EC4"/>
    <w:multiLevelType w:val="hybridMultilevel"/>
    <w:tmpl w:val="7F5C7F2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FC07024"/>
    <w:multiLevelType w:val="hybridMultilevel"/>
    <w:tmpl w:val="CE10EE2C"/>
    <w:lvl w:ilvl="0" w:tplc="F48E6B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E546AC"/>
    <w:multiLevelType w:val="hybridMultilevel"/>
    <w:tmpl w:val="E250AE44"/>
    <w:lvl w:ilvl="0" w:tplc="0416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>
    <w:nsid w:val="438D3A7A"/>
    <w:multiLevelType w:val="multilevel"/>
    <w:tmpl w:val="CC60134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ahoma" w:hAnsi="Tahoma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3.%2.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>
    <w:nsid w:val="457C5D36"/>
    <w:multiLevelType w:val="multilevel"/>
    <w:tmpl w:val="2A1E211C"/>
    <w:lvl w:ilvl="0">
      <w:start w:val="2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7">
    <w:nsid w:val="4686457D"/>
    <w:multiLevelType w:val="hybridMultilevel"/>
    <w:tmpl w:val="41246736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>
    <w:nsid w:val="46950446"/>
    <w:multiLevelType w:val="multilevel"/>
    <w:tmpl w:val="8B28E0F8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2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19">
    <w:nsid w:val="483C7BDC"/>
    <w:multiLevelType w:val="hybridMultilevel"/>
    <w:tmpl w:val="1168FE3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97018F4"/>
    <w:multiLevelType w:val="multilevel"/>
    <w:tmpl w:val="7D0A45DC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hint="default"/>
        <w:b/>
        <w:i w:val="0"/>
        <w:strike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1">
    <w:nsid w:val="4BEB3BF3"/>
    <w:multiLevelType w:val="multilevel"/>
    <w:tmpl w:val="7E04E34A"/>
    <w:lvl w:ilvl="0">
      <w:start w:val="3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2">
    <w:nsid w:val="54EA6C65"/>
    <w:multiLevelType w:val="hybridMultilevel"/>
    <w:tmpl w:val="541AF336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6217E76"/>
    <w:multiLevelType w:val="hybridMultilevel"/>
    <w:tmpl w:val="8EB09E7A"/>
    <w:lvl w:ilvl="0" w:tplc="0B867978">
      <w:start w:val="1"/>
      <w:numFmt w:val="bullet"/>
      <w:lvlText w:val="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>
    <w:nsid w:val="5700571D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5">
    <w:nsid w:val="5D5B40FE"/>
    <w:multiLevelType w:val="multilevel"/>
    <w:tmpl w:val="405EA41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602E7F96"/>
    <w:multiLevelType w:val="hybridMultilevel"/>
    <w:tmpl w:val="B95CB5B6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46A0C3D"/>
    <w:multiLevelType w:val="multilevel"/>
    <w:tmpl w:val="D3CE27C4"/>
    <w:lvl w:ilvl="0">
      <w:start w:val="4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28">
    <w:nsid w:val="65675F93"/>
    <w:multiLevelType w:val="hybridMultilevel"/>
    <w:tmpl w:val="987442D4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9">
    <w:nsid w:val="65856C07"/>
    <w:multiLevelType w:val="multilevel"/>
    <w:tmpl w:val="C40813F6"/>
    <w:lvl w:ilvl="0">
      <w:start w:val="1"/>
      <w:numFmt w:val="decimal"/>
      <w:lvlText w:val="%1."/>
      <w:lvlJc w:val="left"/>
      <w:pPr>
        <w:tabs>
          <w:tab w:val="num" w:pos="431"/>
        </w:tabs>
        <w:ind w:left="431" w:hanging="431"/>
      </w:pPr>
      <w:rPr>
        <w:rFonts w:ascii="Tahoma" w:hAnsi="Tahoma" w:hint="default"/>
        <w:b/>
        <w:i w:val="0"/>
        <w:caps/>
        <w:strike w:val="0"/>
        <w:dstrike w:val="0"/>
        <w:vanish w:val="0"/>
        <w:color w:val="000000"/>
        <w:sz w:val="26"/>
        <w:szCs w:val="26"/>
        <w:vertAlign w:val="baseline"/>
      </w:rPr>
    </w:lvl>
    <w:lvl w:ilvl="1">
      <w:start w:val="4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44"/>
        </w:tabs>
        <w:ind w:left="10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  <w:rPr>
        <w:rFonts w:hint="default"/>
      </w:rPr>
    </w:lvl>
  </w:abstractNum>
  <w:abstractNum w:abstractNumId="30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34FCD"/>
    <w:multiLevelType w:val="hybridMultilevel"/>
    <w:tmpl w:val="5C989A38"/>
    <w:lvl w:ilvl="0" w:tplc="0416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2">
    <w:nsid w:val="694954D6"/>
    <w:multiLevelType w:val="hybridMultilevel"/>
    <w:tmpl w:val="65E0DC5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B5D26BF"/>
    <w:multiLevelType w:val="hybridMultilevel"/>
    <w:tmpl w:val="94F854CC"/>
    <w:lvl w:ilvl="0" w:tplc="75C0D2C6">
      <w:start w:val="1"/>
      <w:numFmt w:val="bullet"/>
      <w:lvlText w:val=""/>
      <w:lvlJc w:val="left"/>
      <w:pPr>
        <w:tabs>
          <w:tab w:val="num" w:pos="1078"/>
        </w:tabs>
        <w:ind w:left="1078" w:hanging="227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4">
    <w:nsid w:val="73AE1E8A"/>
    <w:multiLevelType w:val="multilevel"/>
    <w:tmpl w:val="1168FE3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EC49E0"/>
    <w:multiLevelType w:val="hybridMultilevel"/>
    <w:tmpl w:val="3CDE8BD4"/>
    <w:lvl w:ilvl="0" w:tplc="0416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7">
    <w:nsid w:val="7DCB38C4"/>
    <w:multiLevelType w:val="hybridMultilevel"/>
    <w:tmpl w:val="4E44F26E"/>
    <w:lvl w:ilvl="0" w:tplc="0416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E613627"/>
    <w:multiLevelType w:val="hybridMultilevel"/>
    <w:tmpl w:val="E780B63A"/>
    <w:lvl w:ilvl="0" w:tplc="7910D74E">
      <w:start w:val="1"/>
      <w:numFmt w:val="decimal"/>
      <w:lvlText w:val="2.%1"/>
      <w:lvlJc w:val="left"/>
      <w:pPr>
        <w:ind w:left="54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 w:tplc="86BAF546">
      <w:start w:val="1"/>
      <w:numFmt w:val="lowerLetter"/>
      <w:lvlText w:val="%2."/>
      <w:lvlJc w:val="left"/>
      <w:pPr>
        <w:ind w:left="1440" w:hanging="360"/>
      </w:pPr>
    </w:lvl>
    <w:lvl w:ilvl="2" w:tplc="0DFA7998" w:tentative="1">
      <w:start w:val="1"/>
      <w:numFmt w:val="lowerRoman"/>
      <w:lvlText w:val="%3."/>
      <w:lvlJc w:val="right"/>
      <w:pPr>
        <w:ind w:left="2160" w:hanging="180"/>
      </w:pPr>
    </w:lvl>
    <w:lvl w:ilvl="3" w:tplc="357C3604" w:tentative="1">
      <w:start w:val="1"/>
      <w:numFmt w:val="decimal"/>
      <w:lvlText w:val="%4."/>
      <w:lvlJc w:val="left"/>
      <w:pPr>
        <w:ind w:left="2880" w:hanging="360"/>
      </w:pPr>
    </w:lvl>
    <w:lvl w:ilvl="4" w:tplc="8D547BB0" w:tentative="1">
      <w:start w:val="1"/>
      <w:numFmt w:val="lowerLetter"/>
      <w:lvlText w:val="%5."/>
      <w:lvlJc w:val="left"/>
      <w:pPr>
        <w:ind w:left="3600" w:hanging="360"/>
      </w:pPr>
    </w:lvl>
    <w:lvl w:ilvl="5" w:tplc="A1C489F4" w:tentative="1">
      <w:start w:val="1"/>
      <w:numFmt w:val="lowerRoman"/>
      <w:lvlText w:val="%6."/>
      <w:lvlJc w:val="right"/>
      <w:pPr>
        <w:ind w:left="4320" w:hanging="180"/>
      </w:pPr>
    </w:lvl>
    <w:lvl w:ilvl="6" w:tplc="C20AA494" w:tentative="1">
      <w:start w:val="1"/>
      <w:numFmt w:val="decimal"/>
      <w:lvlText w:val="%7."/>
      <w:lvlJc w:val="left"/>
      <w:pPr>
        <w:ind w:left="5040" w:hanging="360"/>
      </w:pPr>
    </w:lvl>
    <w:lvl w:ilvl="7" w:tplc="2CF2BD92" w:tentative="1">
      <w:start w:val="1"/>
      <w:numFmt w:val="lowerLetter"/>
      <w:lvlText w:val="%8."/>
      <w:lvlJc w:val="left"/>
      <w:pPr>
        <w:ind w:left="5760" w:hanging="360"/>
      </w:pPr>
    </w:lvl>
    <w:lvl w:ilvl="8" w:tplc="43C8ACE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  <w:lvlOverride w:ilvl="0">
      <w:startOverride w:val="1"/>
    </w:lvlOverride>
  </w:num>
  <w:num w:numId="3">
    <w:abstractNumId w:val="30"/>
  </w:num>
  <w:num w:numId="4">
    <w:abstractNumId w:val="35"/>
  </w:num>
  <w:num w:numId="5">
    <w:abstractNumId w:val="15"/>
  </w:num>
  <w:num w:numId="6">
    <w:abstractNumId w:val="13"/>
  </w:num>
  <w:num w:numId="7">
    <w:abstractNumId w:val="38"/>
  </w:num>
  <w:num w:numId="8">
    <w:abstractNumId w:val="23"/>
  </w:num>
  <w:num w:numId="9">
    <w:abstractNumId w:val="7"/>
  </w:num>
  <w:num w:numId="10">
    <w:abstractNumId w:val="2"/>
  </w:num>
  <w:num w:numId="11">
    <w:abstractNumId w:val="3"/>
  </w:num>
  <w:num w:numId="12">
    <w:abstractNumId w:val="36"/>
  </w:num>
  <w:num w:numId="13">
    <w:abstractNumId w:val="14"/>
  </w:num>
  <w:num w:numId="14">
    <w:abstractNumId w:val="31"/>
  </w:num>
  <w:num w:numId="15">
    <w:abstractNumId w:val="5"/>
  </w:num>
  <w:num w:numId="16">
    <w:abstractNumId w:val="28"/>
  </w:num>
  <w:num w:numId="17">
    <w:abstractNumId w:val="17"/>
  </w:num>
  <w:num w:numId="18">
    <w:abstractNumId w:val="25"/>
  </w:num>
  <w:num w:numId="19">
    <w:abstractNumId w:val="37"/>
  </w:num>
  <w:num w:numId="20">
    <w:abstractNumId w:val="12"/>
  </w:num>
  <w:num w:numId="21">
    <w:abstractNumId w:val="32"/>
  </w:num>
  <w:num w:numId="22">
    <w:abstractNumId w:val="26"/>
  </w:num>
  <w:num w:numId="23">
    <w:abstractNumId w:val="19"/>
  </w:num>
  <w:num w:numId="24">
    <w:abstractNumId w:val="34"/>
  </w:num>
  <w:num w:numId="25">
    <w:abstractNumId w:val="22"/>
  </w:num>
  <w:num w:numId="26">
    <w:abstractNumId w:val="10"/>
  </w:num>
  <w:num w:numId="27">
    <w:abstractNumId w:val="20"/>
  </w:num>
  <w:num w:numId="28">
    <w:abstractNumId w:val="6"/>
  </w:num>
  <w:num w:numId="29">
    <w:abstractNumId w:val="29"/>
  </w:num>
  <w:num w:numId="30">
    <w:abstractNumId w:val="9"/>
  </w:num>
  <w:num w:numId="31">
    <w:abstractNumId w:val="24"/>
  </w:num>
  <w:num w:numId="32">
    <w:abstractNumId w:val="18"/>
  </w:num>
  <w:num w:numId="33">
    <w:abstractNumId w:val="21"/>
  </w:num>
  <w:num w:numId="34">
    <w:abstractNumId w:val="27"/>
  </w:num>
  <w:num w:numId="35">
    <w:abstractNumId w:val="16"/>
  </w:num>
  <w:num w:numId="36">
    <w:abstractNumId w:val="4"/>
  </w:num>
  <w:num w:numId="37">
    <w:abstractNumId w:val="11"/>
  </w:num>
  <w:num w:numId="38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1"/>
  </w:num>
  <w:num w:numId="41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6123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647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4EFF"/>
    <w:rsid w:val="000252DB"/>
    <w:rsid w:val="000256C3"/>
    <w:rsid w:val="000257EE"/>
    <w:rsid w:val="00025CE2"/>
    <w:rsid w:val="0002604A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42C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3BB0"/>
    <w:rsid w:val="000644B5"/>
    <w:rsid w:val="000650B5"/>
    <w:rsid w:val="00065619"/>
    <w:rsid w:val="0006574F"/>
    <w:rsid w:val="00065ABD"/>
    <w:rsid w:val="00066188"/>
    <w:rsid w:val="000677F4"/>
    <w:rsid w:val="00067822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2F9"/>
    <w:rsid w:val="000A6BD7"/>
    <w:rsid w:val="000A75D3"/>
    <w:rsid w:val="000A79DA"/>
    <w:rsid w:val="000B04CB"/>
    <w:rsid w:val="000B135D"/>
    <w:rsid w:val="000B1518"/>
    <w:rsid w:val="000B205B"/>
    <w:rsid w:val="000B24B4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D7F1A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00FE"/>
    <w:rsid w:val="001014E8"/>
    <w:rsid w:val="00101684"/>
    <w:rsid w:val="00102703"/>
    <w:rsid w:val="0010352B"/>
    <w:rsid w:val="00103F0D"/>
    <w:rsid w:val="00104260"/>
    <w:rsid w:val="001045B3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295"/>
    <w:rsid w:val="0011799B"/>
    <w:rsid w:val="00117C33"/>
    <w:rsid w:val="001206B2"/>
    <w:rsid w:val="00120B9A"/>
    <w:rsid w:val="00120FC1"/>
    <w:rsid w:val="00121DA0"/>
    <w:rsid w:val="00122B17"/>
    <w:rsid w:val="00123851"/>
    <w:rsid w:val="001259EE"/>
    <w:rsid w:val="00125CA4"/>
    <w:rsid w:val="00125F0D"/>
    <w:rsid w:val="00127400"/>
    <w:rsid w:val="0012778B"/>
    <w:rsid w:val="00127A77"/>
    <w:rsid w:val="00130A8D"/>
    <w:rsid w:val="00132030"/>
    <w:rsid w:val="001322DF"/>
    <w:rsid w:val="001332A9"/>
    <w:rsid w:val="001336E5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707"/>
    <w:rsid w:val="001548C3"/>
    <w:rsid w:val="00154A10"/>
    <w:rsid w:val="00154CF6"/>
    <w:rsid w:val="00155E3A"/>
    <w:rsid w:val="0015674F"/>
    <w:rsid w:val="00157552"/>
    <w:rsid w:val="00157876"/>
    <w:rsid w:val="00157EF0"/>
    <w:rsid w:val="0016006B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761E5"/>
    <w:rsid w:val="0017763B"/>
    <w:rsid w:val="00180385"/>
    <w:rsid w:val="0018191C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771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540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5904"/>
    <w:rsid w:val="001A5C09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3BD7"/>
    <w:rsid w:val="001C44BC"/>
    <w:rsid w:val="001C4EFA"/>
    <w:rsid w:val="001C613F"/>
    <w:rsid w:val="001C6C2E"/>
    <w:rsid w:val="001C6F37"/>
    <w:rsid w:val="001D0B2D"/>
    <w:rsid w:val="001D0C2B"/>
    <w:rsid w:val="001D107D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5EFB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32E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3E2E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06B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5BE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2162"/>
    <w:rsid w:val="002431CA"/>
    <w:rsid w:val="002435B4"/>
    <w:rsid w:val="0024377E"/>
    <w:rsid w:val="00243C1B"/>
    <w:rsid w:val="00243CF5"/>
    <w:rsid w:val="00243D97"/>
    <w:rsid w:val="00244724"/>
    <w:rsid w:val="00245363"/>
    <w:rsid w:val="002459C2"/>
    <w:rsid w:val="00247259"/>
    <w:rsid w:val="00247CDE"/>
    <w:rsid w:val="00250431"/>
    <w:rsid w:val="002508B5"/>
    <w:rsid w:val="00250E2C"/>
    <w:rsid w:val="00250E6A"/>
    <w:rsid w:val="00250FBB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ED9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6B83"/>
    <w:rsid w:val="00287020"/>
    <w:rsid w:val="002900C1"/>
    <w:rsid w:val="00290D12"/>
    <w:rsid w:val="00291267"/>
    <w:rsid w:val="00291B09"/>
    <w:rsid w:val="00291D2A"/>
    <w:rsid w:val="0029236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12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445B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A6E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1772F"/>
    <w:rsid w:val="00320503"/>
    <w:rsid w:val="00321449"/>
    <w:rsid w:val="00321E90"/>
    <w:rsid w:val="0032230B"/>
    <w:rsid w:val="003223C9"/>
    <w:rsid w:val="0032260B"/>
    <w:rsid w:val="0032321D"/>
    <w:rsid w:val="00324345"/>
    <w:rsid w:val="00324839"/>
    <w:rsid w:val="0032496C"/>
    <w:rsid w:val="003254FB"/>
    <w:rsid w:val="00325932"/>
    <w:rsid w:val="00325FE9"/>
    <w:rsid w:val="003262AB"/>
    <w:rsid w:val="00327499"/>
    <w:rsid w:val="0033094D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886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263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658B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1AFA"/>
    <w:rsid w:val="003B23B4"/>
    <w:rsid w:val="003B24F8"/>
    <w:rsid w:val="003B2FF8"/>
    <w:rsid w:val="003B301C"/>
    <w:rsid w:val="003B3094"/>
    <w:rsid w:val="003B3B90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EEC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11C4"/>
    <w:rsid w:val="003D2473"/>
    <w:rsid w:val="003D296F"/>
    <w:rsid w:val="003D2D3D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0178"/>
    <w:rsid w:val="003F1965"/>
    <w:rsid w:val="003F1F57"/>
    <w:rsid w:val="003F24AD"/>
    <w:rsid w:val="003F2B66"/>
    <w:rsid w:val="003F2BB8"/>
    <w:rsid w:val="003F2DE4"/>
    <w:rsid w:val="003F387F"/>
    <w:rsid w:val="003F425E"/>
    <w:rsid w:val="003F43C5"/>
    <w:rsid w:val="003F462F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CA4"/>
    <w:rsid w:val="00405D0F"/>
    <w:rsid w:val="004066EC"/>
    <w:rsid w:val="00410200"/>
    <w:rsid w:val="00411418"/>
    <w:rsid w:val="00411E66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3D4"/>
    <w:rsid w:val="00430FAC"/>
    <w:rsid w:val="004322CB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4623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5D6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6C6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211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B32"/>
    <w:rsid w:val="00530C39"/>
    <w:rsid w:val="00531A33"/>
    <w:rsid w:val="00531BF9"/>
    <w:rsid w:val="005326FC"/>
    <w:rsid w:val="00533975"/>
    <w:rsid w:val="00533AAE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C0B"/>
    <w:rsid w:val="00554EAD"/>
    <w:rsid w:val="00554FB0"/>
    <w:rsid w:val="0055560D"/>
    <w:rsid w:val="00555E4A"/>
    <w:rsid w:val="00556215"/>
    <w:rsid w:val="00556559"/>
    <w:rsid w:val="0055672D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4987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3A64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8A6"/>
    <w:rsid w:val="005A0C76"/>
    <w:rsid w:val="005A182A"/>
    <w:rsid w:val="005A1C3F"/>
    <w:rsid w:val="005A1E81"/>
    <w:rsid w:val="005A2471"/>
    <w:rsid w:val="005A26AB"/>
    <w:rsid w:val="005A2D9D"/>
    <w:rsid w:val="005A32A4"/>
    <w:rsid w:val="005A3479"/>
    <w:rsid w:val="005A34B5"/>
    <w:rsid w:val="005A37EA"/>
    <w:rsid w:val="005A3A10"/>
    <w:rsid w:val="005A43C5"/>
    <w:rsid w:val="005A4B55"/>
    <w:rsid w:val="005A6230"/>
    <w:rsid w:val="005A6853"/>
    <w:rsid w:val="005A6B6C"/>
    <w:rsid w:val="005A6FC4"/>
    <w:rsid w:val="005B0C58"/>
    <w:rsid w:val="005B1575"/>
    <w:rsid w:val="005B26BA"/>
    <w:rsid w:val="005B3042"/>
    <w:rsid w:val="005B3848"/>
    <w:rsid w:val="005B59C3"/>
    <w:rsid w:val="005B5AF1"/>
    <w:rsid w:val="005B606D"/>
    <w:rsid w:val="005B67B6"/>
    <w:rsid w:val="005B7725"/>
    <w:rsid w:val="005B7C40"/>
    <w:rsid w:val="005B7E62"/>
    <w:rsid w:val="005C08B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2B21"/>
    <w:rsid w:val="006136CD"/>
    <w:rsid w:val="0061505B"/>
    <w:rsid w:val="006153B2"/>
    <w:rsid w:val="0061563A"/>
    <w:rsid w:val="00615660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57B4"/>
    <w:rsid w:val="00636032"/>
    <w:rsid w:val="00636810"/>
    <w:rsid w:val="00636905"/>
    <w:rsid w:val="006372D5"/>
    <w:rsid w:val="00637A83"/>
    <w:rsid w:val="00640369"/>
    <w:rsid w:val="00640641"/>
    <w:rsid w:val="00640654"/>
    <w:rsid w:val="0064160D"/>
    <w:rsid w:val="00641E44"/>
    <w:rsid w:val="006436AC"/>
    <w:rsid w:val="00643F1F"/>
    <w:rsid w:val="00644535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489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14EB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1F76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5B32"/>
    <w:rsid w:val="006A69A8"/>
    <w:rsid w:val="006A6B20"/>
    <w:rsid w:val="006B178B"/>
    <w:rsid w:val="006B2A12"/>
    <w:rsid w:val="006B2CB0"/>
    <w:rsid w:val="006B2DA9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4CE3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3B7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756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CD2"/>
    <w:rsid w:val="00711DAC"/>
    <w:rsid w:val="00712ED6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CC7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98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742"/>
    <w:rsid w:val="00772D2F"/>
    <w:rsid w:val="00772EF9"/>
    <w:rsid w:val="0077320E"/>
    <w:rsid w:val="0077333B"/>
    <w:rsid w:val="007738C5"/>
    <w:rsid w:val="00773950"/>
    <w:rsid w:val="00774027"/>
    <w:rsid w:val="00774240"/>
    <w:rsid w:val="00774D73"/>
    <w:rsid w:val="007769BD"/>
    <w:rsid w:val="00776ACA"/>
    <w:rsid w:val="00777249"/>
    <w:rsid w:val="00777684"/>
    <w:rsid w:val="00777C68"/>
    <w:rsid w:val="007817DB"/>
    <w:rsid w:val="0078189D"/>
    <w:rsid w:val="007818FE"/>
    <w:rsid w:val="0078348D"/>
    <w:rsid w:val="00783B9E"/>
    <w:rsid w:val="0078418F"/>
    <w:rsid w:val="0078449D"/>
    <w:rsid w:val="0078513A"/>
    <w:rsid w:val="00785C29"/>
    <w:rsid w:val="00785FEC"/>
    <w:rsid w:val="00787241"/>
    <w:rsid w:val="00787788"/>
    <w:rsid w:val="007878A0"/>
    <w:rsid w:val="00787CDA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2ABF"/>
    <w:rsid w:val="007A45E8"/>
    <w:rsid w:val="007A6066"/>
    <w:rsid w:val="007A6AA6"/>
    <w:rsid w:val="007A6ABC"/>
    <w:rsid w:val="007A7A36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348E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5889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250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33C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59D"/>
    <w:rsid w:val="00834E1F"/>
    <w:rsid w:val="008369AA"/>
    <w:rsid w:val="008369D4"/>
    <w:rsid w:val="00841943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A83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43E"/>
    <w:rsid w:val="00872F5B"/>
    <w:rsid w:val="00874E9F"/>
    <w:rsid w:val="00874F52"/>
    <w:rsid w:val="00875EA5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06F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05C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9A7"/>
    <w:rsid w:val="008C4C94"/>
    <w:rsid w:val="008C5028"/>
    <w:rsid w:val="008C6AD8"/>
    <w:rsid w:val="008C6C60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771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4E04"/>
    <w:rsid w:val="008F50DC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41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169B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84D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679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6ADE"/>
    <w:rsid w:val="00967024"/>
    <w:rsid w:val="009672E1"/>
    <w:rsid w:val="009676A4"/>
    <w:rsid w:val="0096779D"/>
    <w:rsid w:val="00970642"/>
    <w:rsid w:val="009718B9"/>
    <w:rsid w:val="00971E1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6CEC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15D2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0DCD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B78BA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5815"/>
    <w:rsid w:val="009D584D"/>
    <w:rsid w:val="009D611D"/>
    <w:rsid w:val="009D6479"/>
    <w:rsid w:val="009D70CB"/>
    <w:rsid w:val="009D7A8F"/>
    <w:rsid w:val="009D7BE5"/>
    <w:rsid w:val="009E012D"/>
    <w:rsid w:val="009E142E"/>
    <w:rsid w:val="009E221E"/>
    <w:rsid w:val="009E26A9"/>
    <w:rsid w:val="009E2BC0"/>
    <w:rsid w:val="009E4A4D"/>
    <w:rsid w:val="009E5494"/>
    <w:rsid w:val="009E54E8"/>
    <w:rsid w:val="009E7034"/>
    <w:rsid w:val="009E7E38"/>
    <w:rsid w:val="009F0B9F"/>
    <w:rsid w:val="009F1165"/>
    <w:rsid w:val="009F1A18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5121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110"/>
    <w:rsid w:val="00A36610"/>
    <w:rsid w:val="00A36ADA"/>
    <w:rsid w:val="00A36FCB"/>
    <w:rsid w:val="00A372D5"/>
    <w:rsid w:val="00A377C6"/>
    <w:rsid w:val="00A407DF"/>
    <w:rsid w:val="00A40AC0"/>
    <w:rsid w:val="00A41BA7"/>
    <w:rsid w:val="00A42995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21C0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6A6A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412"/>
    <w:rsid w:val="00A87B03"/>
    <w:rsid w:val="00A90C47"/>
    <w:rsid w:val="00A91148"/>
    <w:rsid w:val="00A920C3"/>
    <w:rsid w:val="00A92430"/>
    <w:rsid w:val="00A93875"/>
    <w:rsid w:val="00A94319"/>
    <w:rsid w:val="00A94407"/>
    <w:rsid w:val="00A9445B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A6CC5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6D7C"/>
    <w:rsid w:val="00AC739C"/>
    <w:rsid w:val="00AD0D06"/>
    <w:rsid w:val="00AD0FAA"/>
    <w:rsid w:val="00AD107D"/>
    <w:rsid w:val="00AD1387"/>
    <w:rsid w:val="00AD20E3"/>
    <w:rsid w:val="00AD22CC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6BBF"/>
    <w:rsid w:val="00AF77A1"/>
    <w:rsid w:val="00AF78B0"/>
    <w:rsid w:val="00B0127A"/>
    <w:rsid w:val="00B01C6C"/>
    <w:rsid w:val="00B02290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23CF"/>
    <w:rsid w:val="00B23782"/>
    <w:rsid w:val="00B24200"/>
    <w:rsid w:val="00B243CA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3CAE"/>
    <w:rsid w:val="00B348B3"/>
    <w:rsid w:val="00B34A18"/>
    <w:rsid w:val="00B34BB1"/>
    <w:rsid w:val="00B358E6"/>
    <w:rsid w:val="00B35CBC"/>
    <w:rsid w:val="00B36BA2"/>
    <w:rsid w:val="00B379A2"/>
    <w:rsid w:val="00B37B00"/>
    <w:rsid w:val="00B37C87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A72"/>
    <w:rsid w:val="00B51EB1"/>
    <w:rsid w:val="00B52288"/>
    <w:rsid w:val="00B5416E"/>
    <w:rsid w:val="00B54208"/>
    <w:rsid w:val="00B54537"/>
    <w:rsid w:val="00B550F6"/>
    <w:rsid w:val="00B559B9"/>
    <w:rsid w:val="00B55BCF"/>
    <w:rsid w:val="00B56733"/>
    <w:rsid w:val="00B56BA9"/>
    <w:rsid w:val="00B56EDF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3DFC"/>
    <w:rsid w:val="00B64C0C"/>
    <w:rsid w:val="00B6533E"/>
    <w:rsid w:val="00B665D5"/>
    <w:rsid w:val="00B66C1D"/>
    <w:rsid w:val="00B67141"/>
    <w:rsid w:val="00B671F0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25B3"/>
    <w:rsid w:val="00BA2F67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23B6"/>
    <w:rsid w:val="00BC366D"/>
    <w:rsid w:val="00BC3A2A"/>
    <w:rsid w:val="00BC513C"/>
    <w:rsid w:val="00BC5A31"/>
    <w:rsid w:val="00BC606A"/>
    <w:rsid w:val="00BC6593"/>
    <w:rsid w:val="00BC66ED"/>
    <w:rsid w:val="00BC6AB3"/>
    <w:rsid w:val="00BC6CFF"/>
    <w:rsid w:val="00BC723D"/>
    <w:rsid w:val="00BC72B4"/>
    <w:rsid w:val="00BC7FDF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8A1"/>
    <w:rsid w:val="00BE1D34"/>
    <w:rsid w:val="00BE1F45"/>
    <w:rsid w:val="00BE2EF7"/>
    <w:rsid w:val="00BE327E"/>
    <w:rsid w:val="00BE4364"/>
    <w:rsid w:val="00BE51D9"/>
    <w:rsid w:val="00BE5B2D"/>
    <w:rsid w:val="00BE5CF6"/>
    <w:rsid w:val="00BE7D6D"/>
    <w:rsid w:val="00BF1187"/>
    <w:rsid w:val="00BF26BC"/>
    <w:rsid w:val="00BF2792"/>
    <w:rsid w:val="00BF289F"/>
    <w:rsid w:val="00BF2F8B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484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39DA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39ED"/>
    <w:rsid w:val="00C45CA1"/>
    <w:rsid w:val="00C45CA6"/>
    <w:rsid w:val="00C45DD7"/>
    <w:rsid w:val="00C45DEB"/>
    <w:rsid w:val="00C46D6B"/>
    <w:rsid w:val="00C4757C"/>
    <w:rsid w:val="00C50292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4C90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77EF5"/>
    <w:rsid w:val="00C80886"/>
    <w:rsid w:val="00C81183"/>
    <w:rsid w:val="00C814B2"/>
    <w:rsid w:val="00C815CA"/>
    <w:rsid w:val="00C81FDA"/>
    <w:rsid w:val="00C82209"/>
    <w:rsid w:val="00C82395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22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362A"/>
    <w:rsid w:val="00CA4306"/>
    <w:rsid w:val="00CA6871"/>
    <w:rsid w:val="00CA7053"/>
    <w:rsid w:val="00CA79C8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3BBB"/>
    <w:rsid w:val="00CB440E"/>
    <w:rsid w:val="00CB45C3"/>
    <w:rsid w:val="00CB486B"/>
    <w:rsid w:val="00CB4963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BA8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4E6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4BEC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1DA1"/>
    <w:rsid w:val="00D03BA4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700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0B8E"/>
    <w:rsid w:val="00D3188B"/>
    <w:rsid w:val="00D31E69"/>
    <w:rsid w:val="00D3316E"/>
    <w:rsid w:val="00D35A26"/>
    <w:rsid w:val="00D35AB1"/>
    <w:rsid w:val="00D366B6"/>
    <w:rsid w:val="00D37842"/>
    <w:rsid w:val="00D41602"/>
    <w:rsid w:val="00D4164E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9E9"/>
    <w:rsid w:val="00D91C03"/>
    <w:rsid w:val="00D92811"/>
    <w:rsid w:val="00D92F5F"/>
    <w:rsid w:val="00D935D1"/>
    <w:rsid w:val="00D93B8C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9D0"/>
    <w:rsid w:val="00DA2ABF"/>
    <w:rsid w:val="00DA2C96"/>
    <w:rsid w:val="00DA2EB9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4238"/>
    <w:rsid w:val="00DB58A4"/>
    <w:rsid w:val="00DB6DAB"/>
    <w:rsid w:val="00DB7389"/>
    <w:rsid w:val="00DC069D"/>
    <w:rsid w:val="00DC06E4"/>
    <w:rsid w:val="00DC0F73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22C"/>
    <w:rsid w:val="00DE59EA"/>
    <w:rsid w:val="00DE5A6F"/>
    <w:rsid w:val="00DE5F1D"/>
    <w:rsid w:val="00DE60C6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C7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5550"/>
    <w:rsid w:val="00E0726A"/>
    <w:rsid w:val="00E07395"/>
    <w:rsid w:val="00E10155"/>
    <w:rsid w:val="00E104FA"/>
    <w:rsid w:val="00E10C17"/>
    <w:rsid w:val="00E11272"/>
    <w:rsid w:val="00E11D8D"/>
    <w:rsid w:val="00E11DBF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37D75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07"/>
    <w:rsid w:val="00E55BF0"/>
    <w:rsid w:val="00E5678D"/>
    <w:rsid w:val="00E56F14"/>
    <w:rsid w:val="00E57039"/>
    <w:rsid w:val="00E57910"/>
    <w:rsid w:val="00E57F6C"/>
    <w:rsid w:val="00E617C3"/>
    <w:rsid w:val="00E6186F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97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4C9F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2C59"/>
    <w:rsid w:val="00E8488C"/>
    <w:rsid w:val="00E85CFF"/>
    <w:rsid w:val="00E86089"/>
    <w:rsid w:val="00E86BD4"/>
    <w:rsid w:val="00E87E7D"/>
    <w:rsid w:val="00E900E0"/>
    <w:rsid w:val="00E902E5"/>
    <w:rsid w:val="00E91092"/>
    <w:rsid w:val="00E92187"/>
    <w:rsid w:val="00E92D6F"/>
    <w:rsid w:val="00E940A2"/>
    <w:rsid w:val="00E94317"/>
    <w:rsid w:val="00E95806"/>
    <w:rsid w:val="00E95B76"/>
    <w:rsid w:val="00E9611B"/>
    <w:rsid w:val="00E9692F"/>
    <w:rsid w:val="00EA0CBC"/>
    <w:rsid w:val="00EA10F8"/>
    <w:rsid w:val="00EA2AF8"/>
    <w:rsid w:val="00EA383D"/>
    <w:rsid w:val="00EA3D25"/>
    <w:rsid w:val="00EA3EFE"/>
    <w:rsid w:val="00EA4221"/>
    <w:rsid w:val="00EA5664"/>
    <w:rsid w:val="00EA62C2"/>
    <w:rsid w:val="00EA722F"/>
    <w:rsid w:val="00EB0427"/>
    <w:rsid w:val="00EB1130"/>
    <w:rsid w:val="00EB11F3"/>
    <w:rsid w:val="00EB1394"/>
    <w:rsid w:val="00EB231D"/>
    <w:rsid w:val="00EB2CE6"/>
    <w:rsid w:val="00EB51B3"/>
    <w:rsid w:val="00EB56B3"/>
    <w:rsid w:val="00EB5B34"/>
    <w:rsid w:val="00EB6F5F"/>
    <w:rsid w:val="00EC1BE3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36C1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EE1"/>
    <w:rsid w:val="00EF5FA0"/>
    <w:rsid w:val="00EF6629"/>
    <w:rsid w:val="00EF6985"/>
    <w:rsid w:val="00EF73FE"/>
    <w:rsid w:val="00EF770C"/>
    <w:rsid w:val="00EF79E0"/>
    <w:rsid w:val="00F01691"/>
    <w:rsid w:val="00F02CFB"/>
    <w:rsid w:val="00F0375D"/>
    <w:rsid w:val="00F03942"/>
    <w:rsid w:val="00F040D0"/>
    <w:rsid w:val="00F043BA"/>
    <w:rsid w:val="00F0547B"/>
    <w:rsid w:val="00F06135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492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07E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3AD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95624"/>
    <w:rsid w:val="00F96991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4CB3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40F"/>
    <w:rsid w:val="00FF6905"/>
    <w:rsid w:val="00FF6C0A"/>
    <w:rsid w:val="00FF7018"/>
    <w:rsid w:val="00FF74F5"/>
    <w:rsid w:val="00FF7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23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footer" w:uiPriority="9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conteudodados1">
    <w:name w:val="clconteudodados1"/>
    <w:rsid w:val="009A15D2"/>
    <w:rPr>
      <w:sz w:val="23"/>
      <w:szCs w:val="23"/>
    </w:rPr>
  </w:style>
  <w:style w:type="numbering" w:customStyle="1" w:styleId="Semlista5">
    <w:name w:val="Sem lista5"/>
    <w:next w:val="Semlista"/>
    <w:uiPriority w:val="99"/>
    <w:semiHidden/>
    <w:unhideWhenUsed/>
    <w:rsid w:val="0083459D"/>
  </w:style>
  <w:style w:type="table" w:customStyle="1" w:styleId="Tabelacomgrade3">
    <w:name w:val="Tabela com grade3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6">
    <w:name w:val="Sem lista6"/>
    <w:next w:val="Semlista"/>
    <w:uiPriority w:val="99"/>
    <w:semiHidden/>
    <w:unhideWhenUsed/>
    <w:rsid w:val="0083459D"/>
  </w:style>
  <w:style w:type="table" w:customStyle="1" w:styleId="Tabelacomgrade4">
    <w:name w:val="Tabela com grade4"/>
    <w:basedOn w:val="Tabelanormal"/>
    <w:next w:val="Tabelacomgrade"/>
    <w:rsid w:val="00834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ECBE4-5061-4FC8-A71D-ED25173D2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855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5479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2015-05-07T11:09:00Z</dcterms:created>
  <dcterms:modified xsi:type="dcterms:W3CDTF">2015-05-07T11:11:00Z</dcterms:modified>
</cp:coreProperties>
</file>